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821E" w14:textId="77777777" w:rsidR="00E47469" w:rsidRDefault="00C07A42" w:rsidP="00212E35">
      <w:pPr>
        <w:jc w:val="center"/>
        <w:rPr>
          <w:rFonts w:ascii="Arial" w:hAnsi="Arial" w:cs="Arial"/>
          <w:b/>
          <w:sz w:val="32"/>
          <w:szCs w:val="32"/>
        </w:rPr>
      </w:pPr>
      <w:r>
        <w:rPr>
          <w:rFonts w:ascii="Arial" w:hAnsi="Arial" w:cs="Arial"/>
          <w:b/>
          <w:sz w:val="32"/>
          <w:szCs w:val="32"/>
        </w:rPr>
        <w:t>K-12 &amp; Mt. SAC Regional Consortium</w:t>
      </w:r>
    </w:p>
    <w:p w14:paraId="0EE49523" w14:textId="696ED53B" w:rsidR="003B7E3D" w:rsidRDefault="00C838EF" w:rsidP="003B7E3D">
      <w:pPr>
        <w:jc w:val="center"/>
        <w:rPr>
          <w:rFonts w:ascii="Arial" w:hAnsi="Arial" w:cs="Arial"/>
          <w:b/>
          <w:sz w:val="32"/>
          <w:szCs w:val="32"/>
        </w:rPr>
      </w:pPr>
      <w:r>
        <w:rPr>
          <w:rFonts w:ascii="Arial" w:hAnsi="Arial" w:cs="Arial"/>
          <w:b/>
          <w:sz w:val="32"/>
          <w:szCs w:val="32"/>
        </w:rPr>
        <w:t xml:space="preserve">Steering Committee </w:t>
      </w:r>
      <w:r w:rsidR="005C090A">
        <w:rPr>
          <w:rFonts w:ascii="Arial" w:hAnsi="Arial" w:cs="Arial"/>
          <w:b/>
          <w:sz w:val="32"/>
          <w:szCs w:val="32"/>
        </w:rPr>
        <w:t>Agenda</w:t>
      </w:r>
    </w:p>
    <w:p w14:paraId="723A2A31" w14:textId="77777777" w:rsidR="003B7E3D" w:rsidRPr="00EA66EC" w:rsidRDefault="003B7E3D" w:rsidP="003B7E3D">
      <w:pPr>
        <w:jc w:val="center"/>
        <w:rPr>
          <w:rFonts w:ascii="Arial" w:hAnsi="Arial" w:cs="Arial"/>
          <w:b/>
          <w:sz w:val="10"/>
          <w:szCs w:val="10"/>
        </w:rPr>
      </w:pPr>
    </w:p>
    <w:p w14:paraId="3BF82C72" w14:textId="44ABF0BB" w:rsidR="00070F56" w:rsidRDefault="002A247C" w:rsidP="003B7E3D">
      <w:pPr>
        <w:jc w:val="center"/>
        <w:rPr>
          <w:rFonts w:ascii="Arial" w:hAnsi="Arial" w:cs="Arial"/>
        </w:rPr>
      </w:pPr>
      <w:r>
        <w:rPr>
          <w:rFonts w:ascii="Arial" w:hAnsi="Arial" w:cs="Arial"/>
          <w:color w:val="FF0000"/>
        </w:rPr>
        <w:t xml:space="preserve">NOTE </w:t>
      </w:r>
      <w:bookmarkStart w:id="0" w:name="_GoBack"/>
      <w:bookmarkEnd w:id="0"/>
      <w:r w:rsidR="00BE2893">
        <w:rPr>
          <w:rFonts w:ascii="Arial" w:hAnsi="Arial" w:cs="Arial"/>
          <w:color w:val="FF0000"/>
        </w:rPr>
        <w:t>TIME</w:t>
      </w:r>
      <w:r w:rsidR="00070F56" w:rsidRPr="00070F56">
        <w:rPr>
          <w:rFonts w:ascii="Arial" w:hAnsi="Arial" w:cs="Arial"/>
          <w:color w:val="FF0000"/>
        </w:rPr>
        <w:t xml:space="preserve"> CHANGE</w:t>
      </w:r>
    </w:p>
    <w:p w14:paraId="3C7188C5" w14:textId="51441C9E" w:rsidR="003B7E3D" w:rsidRDefault="00BE2893" w:rsidP="003B7E3D">
      <w:pPr>
        <w:jc w:val="center"/>
        <w:rPr>
          <w:rFonts w:ascii="Arial" w:hAnsi="Arial" w:cs="Arial"/>
        </w:rPr>
      </w:pPr>
      <w:r>
        <w:rPr>
          <w:rFonts w:ascii="Arial" w:hAnsi="Arial" w:cs="Arial"/>
        </w:rPr>
        <w:t>Thursday</w:t>
      </w:r>
      <w:r w:rsidR="00070F56">
        <w:rPr>
          <w:rFonts w:ascii="Arial" w:hAnsi="Arial" w:cs="Arial"/>
        </w:rPr>
        <w:t xml:space="preserve">, </w:t>
      </w:r>
      <w:r w:rsidR="002A247C">
        <w:rPr>
          <w:rFonts w:ascii="Arial" w:hAnsi="Arial" w:cs="Arial"/>
        </w:rPr>
        <w:t>July 2</w:t>
      </w:r>
      <w:r w:rsidR="00A60DD0">
        <w:rPr>
          <w:rFonts w:ascii="Arial" w:hAnsi="Arial" w:cs="Arial"/>
        </w:rPr>
        <w:t>,</w:t>
      </w:r>
      <w:r w:rsidR="00C838EF">
        <w:rPr>
          <w:rFonts w:ascii="Arial" w:hAnsi="Arial" w:cs="Arial"/>
        </w:rPr>
        <w:t xml:space="preserve"> 2015</w:t>
      </w:r>
    </w:p>
    <w:p w14:paraId="0841E339" w14:textId="7CDF35B6" w:rsidR="00A60DD0" w:rsidRPr="002A247C" w:rsidRDefault="002A247C" w:rsidP="00A60DD0">
      <w:pPr>
        <w:jc w:val="center"/>
        <w:rPr>
          <w:rFonts w:ascii="Arial" w:hAnsi="Arial" w:cs="Arial"/>
          <w:color w:val="FF0000"/>
        </w:rPr>
      </w:pPr>
      <w:r w:rsidRPr="002A247C">
        <w:rPr>
          <w:rFonts w:ascii="Arial" w:hAnsi="Arial" w:cs="Arial"/>
          <w:color w:val="FF0000"/>
        </w:rPr>
        <w:t>1:00-3</w:t>
      </w:r>
      <w:r w:rsidR="00410C18" w:rsidRPr="002A247C">
        <w:rPr>
          <w:rFonts w:ascii="Arial" w:hAnsi="Arial" w:cs="Arial"/>
          <w:color w:val="FF0000"/>
        </w:rPr>
        <w:t>:00</w:t>
      </w:r>
      <w:r w:rsidR="00074A28" w:rsidRPr="002A247C">
        <w:rPr>
          <w:rFonts w:ascii="Arial" w:hAnsi="Arial" w:cs="Arial"/>
          <w:color w:val="FF0000"/>
        </w:rPr>
        <w:t xml:space="preserve"> p.m</w:t>
      </w:r>
      <w:r w:rsidR="00A60DD0" w:rsidRPr="002A247C">
        <w:rPr>
          <w:rFonts w:ascii="Arial" w:hAnsi="Arial" w:cs="Arial"/>
          <w:color w:val="FF0000"/>
        </w:rPr>
        <w:t>.</w:t>
      </w:r>
    </w:p>
    <w:p w14:paraId="62B6AA51" w14:textId="7821BCA1" w:rsidR="00A60DD0" w:rsidRPr="00074A28" w:rsidRDefault="001553B4" w:rsidP="00A60DD0">
      <w:pPr>
        <w:jc w:val="center"/>
        <w:rPr>
          <w:rFonts w:ascii="Arial" w:hAnsi="Arial" w:cs="Arial"/>
        </w:rPr>
      </w:pPr>
      <w:r>
        <w:rPr>
          <w:rFonts w:ascii="Arial" w:hAnsi="Arial" w:cs="Arial"/>
        </w:rPr>
        <w:t>Mt. San Antonio College, Bldg. 40, Rm 103</w:t>
      </w:r>
    </w:p>
    <w:p w14:paraId="440818C2" w14:textId="4020E905" w:rsidR="00452DE9" w:rsidRPr="007D24AF" w:rsidRDefault="00452DE9" w:rsidP="007D24AF">
      <w:pPr>
        <w:jc w:val="center"/>
        <w:rPr>
          <w:rFonts w:ascii="Arial" w:hAnsi="Arial" w:cs="Arial"/>
        </w:rPr>
      </w:pPr>
    </w:p>
    <w:tbl>
      <w:tblPr>
        <w:tblW w:w="10260" w:type="dxa"/>
        <w:tblInd w:w="-435" w:type="dxa"/>
        <w:tblLayout w:type="fixed"/>
        <w:tblCellMar>
          <w:top w:w="15" w:type="dxa"/>
          <w:left w:w="15" w:type="dxa"/>
          <w:bottom w:w="15" w:type="dxa"/>
          <w:right w:w="15" w:type="dxa"/>
        </w:tblCellMar>
        <w:tblLook w:val="04A0" w:firstRow="1" w:lastRow="0" w:firstColumn="1" w:lastColumn="0" w:noHBand="0" w:noVBand="1"/>
      </w:tblPr>
      <w:tblGrid>
        <w:gridCol w:w="540"/>
        <w:gridCol w:w="1710"/>
        <w:gridCol w:w="540"/>
        <w:gridCol w:w="2070"/>
        <w:gridCol w:w="540"/>
        <w:gridCol w:w="2160"/>
        <w:gridCol w:w="540"/>
        <w:gridCol w:w="2160"/>
      </w:tblGrid>
      <w:tr w:rsidR="007D24AF" w:rsidRPr="0061206F" w14:paraId="5D6B51F2" w14:textId="77777777" w:rsidTr="007D24AF">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3F60E0" w14:textId="135ECB51" w:rsidR="007D24AF" w:rsidRPr="0061206F" w:rsidRDefault="00370E34" w:rsidP="007D24AF">
            <w:pPr>
              <w:spacing w:line="0" w:lineRule="atLeast"/>
              <w:ind w:left="-450"/>
              <w:jc w:val="right"/>
            </w:pPr>
            <w:r>
              <w:t>X</w:t>
            </w: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812FF0" w14:textId="77777777" w:rsidR="007D24AF" w:rsidRDefault="007D24AF" w:rsidP="00606F3C">
            <w:pPr>
              <w:spacing w:line="0" w:lineRule="atLeast"/>
              <w:rPr>
                <w:rFonts w:ascii="Arial" w:hAnsi="Arial" w:cs="Arial"/>
                <w:color w:val="000000"/>
                <w:sz w:val="20"/>
                <w:szCs w:val="20"/>
              </w:rPr>
            </w:pPr>
            <w:r w:rsidRPr="0061206F">
              <w:rPr>
                <w:rFonts w:ascii="Arial" w:hAnsi="Arial" w:cs="Arial"/>
                <w:color w:val="000000"/>
                <w:sz w:val="20"/>
                <w:szCs w:val="20"/>
              </w:rPr>
              <w:t>Baldwin Park</w:t>
            </w:r>
            <w:r w:rsidR="00644872">
              <w:rPr>
                <w:rFonts w:ascii="Arial" w:hAnsi="Arial" w:cs="Arial"/>
                <w:color w:val="000000"/>
                <w:sz w:val="20"/>
                <w:szCs w:val="20"/>
              </w:rPr>
              <w:t xml:space="preserve"> </w:t>
            </w:r>
          </w:p>
          <w:p w14:paraId="157441DA" w14:textId="037E789A" w:rsidR="00195C6D" w:rsidRPr="0061206F" w:rsidRDefault="00195C6D" w:rsidP="00370E34">
            <w:pPr>
              <w:spacing w:line="0" w:lineRule="atLeast"/>
            </w:pPr>
            <w:r>
              <w:rPr>
                <w:rFonts w:ascii="Arial" w:hAnsi="Arial" w:cs="Arial"/>
                <w:color w:val="000000"/>
                <w:sz w:val="20"/>
                <w:szCs w:val="20"/>
              </w:rPr>
              <w:t>(John Kerr)</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0F15D3" w14:textId="25E54BF1" w:rsidR="007D24AF" w:rsidRPr="0061206F" w:rsidRDefault="00370E34" w:rsidP="007D24AF">
            <w:pPr>
              <w:spacing w:line="0" w:lineRule="atLeast"/>
            </w:pPr>
            <w:r>
              <w:t>X</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BDEDC3" w14:textId="77777777" w:rsidR="007D24AF" w:rsidRDefault="007D24AF" w:rsidP="00606F3C">
            <w:pPr>
              <w:spacing w:line="0" w:lineRule="atLeast"/>
              <w:rPr>
                <w:rFonts w:ascii="Arial" w:hAnsi="Arial" w:cs="Arial"/>
                <w:color w:val="000000"/>
                <w:sz w:val="20"/>
                <w:szCs w:val="20"/>
              </w:rPr>
            </w:pPr>
            <w:r w:rsidRPr="0061206F">
              <w:rPr>
                <w:rFonts w:ascii="Arial" w:hAnsi="Arial" w:cs="Arial"/>
                <w:color w:val="000000"/>
                <w:sz w:val="20"/>
                <w:szCs w:val="20"/>
              </w:rPr>
              <w:t>Charter Oak</w:t>
            </w:r>
            <w:r w:rsidR="00644872">
              <w:rPr>
                <w:rFonts w:ascii="Arial" w:hAnsi="Arial" w:cs="Arial"/>
                <w:color w:val="000000"/>
                <w:sz w:val="20"/>
                <w:szCs w:val="20"/>
              </w:rPr>
              <w:t xml:space="preserve"> </w:t>
            </w:r>
          </w:p>
          <w:p w14:paraId="65C4FA05" w14:textId="48CCD605" w:rsidR="00195C6D" w:rsidRPr="0061206F" w:rsidRDefault="00195C6D" w:rsidP="00370E34">
            <w:pPr>
              <w:spacing w:line="0" w:lineRule="atLeast"/>
              <w:rPr>
                <w:rFonts w:ascii="Arial" w:hAnsi="Arial" w:cs="Arial"/>
                <w:color w:val="000000"/>
                <w:sz w:val="20"/>
                <w:szCs w:val="20"/>
              </w:rPr>
            </w:pPr>
            <w:r>
              <w:rPr>
                <w:rFonts w:ascii="Arial" w:hAnsi="Arial" w:cs="Arial"/>
                <w:color w:val="000000"/>
                <w:sz w:val="20"/>
                <w:szCs w:val="20"/>
              </w:rPr>
              <w:t>(</w:t>
            </w:r>
            <w:r w:rsidR="00370E34">
              <w:rPr>
                <w:rFonts w:ascii="Arial" w:hAnsi="Arial" w:cs="Arial"/>
                <w:color w:val="000000"/>
                <w:sz w:val="20"/>
                <w:szCs w:val="20"/>
              </w:rPr>
              <w:t xml:space="preserve">Kathleen </w:t>
            </w:r>
            <w:proofErr w:type="spellStart"/>
            <w:r w:rsidR="00370E34">
              <w:rPr>
                <w:rFonts w:ascii="Arial" w:hAnsi="Arial" w:cs="Arial"/>
                <w:color w:val="000000"/>
                <w:sz w:val="20"/>
                <w:szCs w:val="20"/>
              </w:rPr>
              <w:t>Wiard</w:t>
            </w:r>
            <w:proofErr w:type="spellEnd"/>
            <w:r>
              <w:rPr>
                <w:rFonts w:ascii="Arial" w:hAnsi="Arial" w:cs="Arial"/>
                <w:color w:val="000000"/>
                <w:sz w:val="20"/>
                <w:szCs w:val="20"/>
              </w:rPr>
              <w:t>)</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B87EC3" w14:textId="2454A851" w:rsidR="007D24AF" w:rsidRPr="0061206F" w:rsidRDefault="00370E34" w:rsidP="007D24AF">
            <w:pPr>
              <w:spacing w:line="0" w:lineRule="atLeast"/>
            </w:pPr>
            <w:r>
              <w:t>X</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1BF427" w14:textId="77777777" w:rsidR="007D24AF" w:rsidRDefault="007D24AF" w:rsidP="00606F3C">
            <w:pPr>
              <w:spacing w:line="0" w:lineRule="atLeast"/>
              <w:rPr>
                <w:rFonts w:ascii="Arial" w:hAnsi="Arial" w:cs="Arial"/>
                <w:sz w:val="20"/>
                <w:szCs w:val="20"/>
              </w:rPr>
            </w:pPr>
            <w:r w:rsidRPr="00E433A9">
              <w:rPr>
                <w:rFonts w:ascii="Arial" w:hAnsi="Arial" w:cs="Arial"/>
                <w:sz w:val="20"/>
                <w:szCs w:val="20"/>
              </w:rPr>
              <w:t>Mt. San Antonio</w:t>
            </w:r>
          </w:p>
          <w:p w14:paraId="50E3DCB9" w14:textId="6220EDEE" w:rsidR="00195C6D" w:rsidRPr="0061206F" w:rsidRDefault="00195C6D" w:rsidP="00370E34">
            <w:pPr>
              <w:spacing w:line="0" w:lineRule="atLeast"/>
            </w:pPr>
            <w:r>
              <w:rPr>
                <w:rFonts w:ascii="Arial" w:hAnsi="Arial" w:cs="Arial"/>
                <w:sz w:val="20"/>
                <w:szCs w:val="20"/>
              </w:rPr>
              <w:t>(Liza Becker</w:t>
            </w:r>
            <w:r w:rsidR="00370E34">
              <w:rPr>
                <w:rFonts w:ascii="Arial" w:hAnsi="Arial" w:cs="Arial"/>
                <w:sz w:val="20"/>
                <w:szCs w:val="20"/>
              </w:rPr>
              <w:t xml:space="preserve">, Madelyn </w:t>
            </w:r>
            <w:proofErr w:type="spellStart"/>
            <w:r w:rsidR="00370E34">
              <w:rPr>
                <w:rFonts w:ascii="Arial" w:hAnsi="Arial" w:cs="Arial"/>
                <w:sz w:val="20"/>
                <w:szCs w:val="20"/>
              </w:rPr>
              <w:t>Arballo</w:t>
            </w:r>
            <w:proofErr w:type="spellEnd"/>
            <w:r>
              <w:rPr>
                <w:rFonts w:ascii="Arial" w:hAnsi="Arial" w:cs="Arial"/>
                <w:sz w:val="20"/>
                <w:szCs w:val="20"/>
              </w:rPr>
              <w:t>)</w:t>
            </w:r>
          </w:p>
        </w:tc>
        <w:tc>
          <w:tcPr>
            <w:tcW w:w="540" w:type="dxa"/>
            <w:tcBorders>
              <w:top w:val="single" w:sz="6" w:space="0" w:color="000000"/>
              <w:left w:val="single" w:sz="6" w:space="0" w:color="000000"/>
              <w:bottom w:val="single" w:sz="6" w:space="0" w:color="000000"/>
              <w:right w:val="single" w:sz="6" w:space="0" w:color="000000"/>
            </w:tcBorders>
          </w:tcPr>
          <w:p w14:paraId="509795E6" w14:textId="032910C4" w:rsidR="007D24AF" w:rsidRPr="0061206F" w:rsidRDefault="007D24AF" w:rsidP="007D24AF">
            <w:pPr>
              <w:spacing w:line="0" w:lineRule="atLeast"/>
              <w:jc w:val="center"/>
            </w:pPr>
          </w:p>
        </w:tc>
        <w:tc>
          <w:tcPr>
            <w:tcW w:w="2160" w:type="dxa"/>
            <w:tcBorders>
              <w:top w:val="single" w:sz="6" w:space="0" w:color="000000"/>
              <w:left w:val="single" w:sz="6" w:space="0" w:color="000000"/>
              <w:bottom w:val="single" w:sz="6" w:space="0" w:color="000000"/>
              <w:right w:val="single" w:sz="6" w:space="0" w:color="000000"/>
            </w:tcBorders>
          </w:tcPr>
          <w:p w14:paraId="4FCBA7ED" w14:textId="77777777" w:rsidR="007D24AF" w:rsidRDefault="007D24AF" w:rsidP="007D24AF">
            <w:pPr>
              <w:spacing w:line="0" w:lineRule="atLeast"/>
              <w:rPr>
                <w:rFonts w:ascii="Arial" w:hAnsi="Arial" w:cs="Arial"/>
                <w:color w:val="000000"/>
                <w:sz w:val="20"/>
                <w:szCs w:val="20"/>
              </w:rPr>
            </w:pPr>
            <w:r w:rsidRPr="0061206F">
              <w:rPr>
                <w:rFonts w:ascii="Arial" w:hAnsi="Arial" w:cs="Arial"/>
                <w:color w:val="000000"/>
                <w:sz w:val="20"/>
                <w:szCs w:val="20"/>
              </w:rPr>
              <w:t>Walnut Valley</w:t>
            </w:r>
          </w:p>
          <w:p w14:paraId="625E7996" w14:textId="0447B543" w:rsidR="00195C6D" w:rsidRPr="0061206F" w:rsidRDefault="00195C6D" w:rsidP="00370E34">
            <w:pPr>
              <w:spacing w:line="0" w:lineRule="atLeast"/>
            </w:pPr>
            <w:r>
              <w:rPr>
                <w:rFonts w:ascii="Arial" w:hAnsi="Arial" w:cs="Arial"/>
                <w:color w:val="000000"/>
                <w:sz w:val="20"/>
                <w:szCs w:val="20"/>
              </w:rPr>
              <w:t>(</w:t>
            </w:r>
            <w:r w:rsidR="00370E34">
              <w:rPr>
                <w:rFonts w:ascii="Arial" w:hAnsi="Arial" w:cs="Arial"/>
                <w:color w:val="000000"/>
                <w:sz w:val="20"/>
                <w:szCs w:val="20"/>
              </w:rPr>
              <w:t>Jeff Jordan</w:t>
            </w:r>
            <w:r>
              <w:rPr>
                <w:rFonts w:ascii="Arial" w:hAnsi="Arial" w:cs="Arial"/>
                <w:color w:val="000000"/>
                <w:sz w:val="20"/>
                <w:szCs w:val="20"/>
              </w:rPr>
              <w:t>)</w:t>
            </w:r>
          </w:p>
        </w:tc>
      </w:tr>
      <w:tr w:rsidR="005F0530" w:rsidRPr="0061206F" w14:paraId="6FABD5A1" w14:textId="77777777" w:rsidTr="00644872">
        <w:trPr>
          <w:trHeight w:val="258"/>
        </w:trPr>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33A4AD" w14:textId="4E0183E9" w:rsidR="005F0530" w:rsidRPr="0061206F" w:rsidRDefault="00370E34" w:rsidP="007D24AF">
            <w:pPr>
              <w:spacing w:line="0" w:lineRule="atLeast"/>
              <w:ind w:left="-450"/>
              <w:jc w:val="right"/>
            </w:pPr>
            <w:r>
              <w:t>X</w:t>
            </w: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D462FA" w14:textId="77777777" w:rsidR="005F0530" w:rsidRDefault="005F0530" w:rsidP="00606F3C">
            <w:pPr>
              <w:spacing w:line="0" w:lineRule="atLeast"/>
              <w:rPr>
                <w:rFonts w:ascii="Arial" w:hAnsi="Arial" w:cs="Arial"/>
                <w:color w:val="000000"/>
                <w:sz w:val="20"/>
                <w:szCs w:val="20"/>
              </w:rPr>
            </w:pPr>
            <w:r w:rsidRPr="0061206F">
              <w:rPr>
                <w:rFonts w:ascii="Arial" w:hAnsi="Arial" w:cs="Arial"/>
                <w:color w:val="000000"/>
                <w:sz w:val="20"/>
                <w:szCs w:val="20"/>
              </w:rPr>
              <w:t>Bassett</w:t>
            </w:r>
            <w:r w:rsidR="00644872">
              <w:rPr>
                <w:rFonts w:ascii="Arial" w:hAnsi="Arial" w:cs="Arial"/>
                <w:color w:val="000000"/>
                <w:sz w:val="20"/>
                <w:szCs w:val="20"/>
              </w:rPr>
              <w:t xml:space="preserve"> </w:t>
            </w:r>
          </w:p>
          <w:p w14:paraId="4D41730A" w14:textId="5F3D9671" w:rsidR="00195C6D" w:rsidRPr="0061206F" w:rsidRDefault="00365CC6" w:rsidP="00AD573E">
            <w:pPr>
              <w:spacing w:line="0" w:lineRule="atLeast"/>
            </w:pPr>
            <w:r>
              <w:rPr>
                <w:rFonts w:ascii="Arial" w:hAnsi="Arial" w:cs="Arial"/>
                <w:color w:val="000000"/>
                <w:sz w:val="20"/>
                <w:szCs w:val="20"/>
              </w:rPr>
              <w:t>(A</w:t>
            </w:r>
            <w:r w:rsidR="00AD573E">
              <w:rPr>
                <w:rFonts w:ascii="Arial" w:hAnsi="Arial" w:cs="Arial"/>
                <w:color w:val="000000"/>
                <w:sz w:val="20"/>
                <w:szCs w:val="20"/>
              </w:rPr>
              <w:t>lbert Michel</w:t>
            </w:r>
            <w:r w:rsidR="00070F56">
              <w:rPr>
                <w:rFonts w:ascii="Arial" w:hAnsi="Arial" w:cs="Arial"/>
                <w:color w:val="000000"/>
                <w:sz w:val="20"/>
                <w:szCs w:val="20"/>
              </w:rPr>
              <w:t xml:space="preserve">, Virginia </w:t>
            </w:r>
            <w:proofErr w:type="spellStart"/>
            <w:r w:rsidR="00070F56">
              <w:rPr>
                <w:rFonts w:ascii="Arial" w:hAnsi="Arial" w:cs="Arial"/>
                <w:color w:val="000000"/>
                <w:sz w:val="20"/>
                <w:szCs w:val="20"/>
              </w:rPr>
              <w:t>Espana</w:t>
            </w:r>
            <w:proofErr w:type="spellEnd"/>
            <w:r w:rsidR="00195C6D">
              <w:rPr>
                <w:rFonts w:ascii="Arial" w:hAnsi="Arial" w:cs="Arial"/>
                <w:color w:val="000000"/>
                <w:sz w:val="20"/>
                <w:szCs w:val="20"/>
              </w:rPr>
              <w:t>)</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E71994" w14:textId="39D04B79" w:rsidR="005F0530" w:rsidRPr="0061206F" w:rsidRDefault="00370E34" w:rsidP="007D24AF">
            <w:pPr>
              <w:spacing w:line="0" w:lineRule="atLeast"/>
            </w:pPr>
            <w:r>
              <w:t>X</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DA5B53" w14:textId="77777777" w:rsidR="00195C6D" w:rsidRDefault="005F0530" w:rsidP="00606F3C">
            <w:pPr>
              <w:spacing w:line="0" w:lineRule="atLeast"/>
              <w:rPr>
                <w:rFonts w:ascii="Arial" w:hAnsi="Arial" w:cs="Arial"/>
                <w:color w:val="000000"/>
                <w:sz w:val="20"/>
                <w:szCs w:val="20"/>
              </w:rPr>
            </w:pPr>
            <w:r w:rsidRPr="0061206F">
              <w:rPr>
                <w:rFonts w:ascii="Arial" w:hAnsi="Arial" w:cs="Arial"/>
                <w:color w:val="000000"/>
                <w:sz w:val="20"/>
                <w:szCs w:val="20"/>
              </w:rPr>
              <w:t>Covina Valley</w:t>
            </w:r>
          </w:p>
          <w:p w14:paraId="56CD1F87" w14:textId="2D448C8A" w:rsidR="005F0530" w:rsidRPr="0061206F" w:rsidRDefault="00B876FA" w:rsidP="00370E34">
            <w:pPr>
              <w:spacing w:line="0" w:lineRule="atLeast"/>
            </w:pPr>
            <w:r>
              <w:rPr>
                <w:rFonts w:ascii="Arial" w:hAnsi="Arial" w:cs="Arial"/>
                <w:color w:val="000000"/>
                <w:sz w:val="20"/>
                <w:szCs w:val="20"/>
              </w:rPr>
              <w:t xml:space="preserve">(Dan </w:t>
            </w:r>
            <w:proofErr w:type="spellStart"/>
            <w:r>
              <w:rPr>
                <w:rFonts w:ascii="Arial" w:hAnsi="Arial" w:cs="Arial"/>
                <w:color w:val="000000"/>
                <w:sz w:val="20"/>
                <w:szCs w:val="20"/>
              </w:rPr>
              <w:t>Gribbon</w:t>
            </w:r>
            <w:proofErr w:type="spellEnd"/>
            <w:r w:rsidR="00195C6D">
              <w:rPr>
                <w:rFonts w:ascii="Arial" w:hAnsi="Arial" w:cs="Arial"/>
                <w:color w:val="000000"/>
                <w:sz w:val="20"/>
                <w:szCs w:val="20"/>
              </w:rPr>
              <w:t>)</w:t>
            </w:r>
            <w:r w:rsidR="00644872">
              <w:rPr>
                <w:rFonts w:ascii="Arial" w:hAnsi="Arial" w:cs="Arial"/>
                <w:color w:val="000000"/>
                <w:sz w:val="20"/>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F52F1" w14:textId="1E51E81F" w:rsidR="005F0530" w:rsidRPr="0061206F" w:rsidRDefault="00370E34" w:rsidP="007D24AF">
            <w:pPr>
              <w:spacing w:line="0" w:lineRule="atLeast"/>
            </w:pPr>
            <w:r>
              <w:t>X</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440A21" w14:textId="77777777" w:rsidR="005F0530" w:rsidRDefault="005F0530" w:rsidP="00606F3C">
            <w:pPr>
              <w:spacing w:line="0" w:lineRule="atLeast"/>
              <w:rPr>
                <w:rFonts w:ascii="Arial" w:hAnsi="Arial" w:cs="Arial"/>
                <w:color w:val="000000"/>
                <w:sz w:val="20"/>
                <w:szCs w:val="20"/>
              </w:rPr>
            </w:pPr>
            <w:r w:rsidRPr="0061206F">
              <w:rPr>
                <w:rFonts w:ascii="Arial" w:hAnsi="Arial" w:cs="Arial"/>
                <w:color w:val="000000"/>
                <w:sz w:val="20"/>
                <w:szCs w:val="20"/>
              </w:rPr>
              <w:t>Pomona</w:t>
            </w:r>
            <w:r w:rsidR="00644872">
              <w:rPr>
                <w:rFonts w:ascii="Arial" w:hAnsi="Arial" w:cs="Arial"/>
                <w:color w:val="000000"/>
                <w:sz w:val="20"/>
                <w:szCs w:val="20"/>
              </w:rPr>
              <w:t xml:space="preserve"> </w:t>
            </w:r>
          </w:p>
          <w:p w14:paraId="165D9350" w14:textId="06EC236C" w:rsidR="00195C6D" w:rsidRPr="00E433A9" w:rsidRDefault="00195C6D" w:rsidP="00370E34">
            <w:pPr>
              <w:spacing w:line="0" w:lineRule="atLeast"/>
              <w:rPr>
                <w:rFonts w:ascii="Arial" w:hAnsi="Arial" w:cs="Arial"/>
                <w:sz w:val="20"/>
                <w:szCs w:val="20"/>
              </w:rPr>
            </w:pPr>
            <w:r>
              <w:rPr>
                <w:rFonts w:ascii="Arial" w:hAnsi="Arial" w:cs="Arial"/>
                <w:color w:val="000000"/>
                <w:sz w:val="20"/>
                <w:szCs w:val="20"/>
              </w:rPr>
              <w:t>(</w:t>
            </w:r>
            <w:r w:rsidR="00070F56">
              <w:rPr>
                <w:rFonts w:ascii="Arial" w:hAnsi="Arial" w:cs="Arial"/>
                <w:color w:val="000000"/>
                <w:sz w:val="20"/>
                <w:szCs w:val="20"/>
              </w:rPr>
              <w:t>Enrique Medina</w:t>
            </w:r>
            <w:r>
              <w:rPr>
                <w:rFonts w:ascii="Arial" w:hAnsi="Arial" w:cs="Arial"/>
                <w:color w:val="000000"/>
                <w:sz w:val="20"/>
                <w:szCs w:val="20"/>
              </w:rPr>
              <w:t>)</w:t>
            </w:r>
          </w:p>
        </w:tc>
        <w:tc>
          <w:tcPr>
            <w:tcW w:w="2700" w:type="dxa"/>
            <w:gridSpan w:val="2"/>
            <w:vMerge w:val="restart"/>
            <w:tcBorders>
              <w:top w:val="single" w:sz="6" w:space="0" w:color="000000"/>
              <w:left w:val="single" w:sz="6" w:space="0" w:color="000000"/>
              <w:right w:val="single" w:sz="6" w:space="0" w:color="000000"/>
            </w:tcBorders>
          </w:tcPr>
          <w:p w14:paraId="13E0CE10" w14:textId="3A5535C4" w:rsidR="006A6D7D" w:rsidRDefault="005F0530" w:rsidP="007D24AF">
            <w:pPr>
              <w:spacing w:line="0" w:lineRule="atLeast"/>
              <w:rPr>
                <w:rFonts w:ascii="Arial" w:hAnsi="Arial" w:cs="Arial"/>
                <w:sz w:val="18"/>
                <w:szCs w:val="18"/>
              </w:rPr>
            </w:pPr>
            <w:r w:rsidRPr="005C090A">
              <w:rPr>
                <w:rFonts w:ascii="Arial" w:hAnsi="Arial" w:cs="Arial"/>
                <w:b/>
                <w:sz w:val="18"/>
                <w:szCs w:val="18"/>
              </w:rPr>
              <w:t>Partners</w:t>
            </w:r>
            <w:r w:rsidR="00B876FA" w:rsidRPr="005C090A">
              <w:rPr>
                <w:rFonts w:ascii="Arial" w:hAnsi="Arial" w:cs="Arial"/>
                <w:b/>
                <w:sz w:val="18"/>
                <w:szCs w:val="18"/>
              </w:rPr>
              <w:t>/guests</w:t>
            </w:r>
            <w:r w:rsidRPr="005C090A">
              <w:rPr>
                <w:rFonts w:ascii="Arial" w:hAnsi="Arial" w:cs="Arial"/>
                <w:b/>
                <w:sz w:val="18"/>
                <w:szCs w:val="18"/>
              </w:rPr>
              <w:t xml:space="preserve"> presen</w:t>
            </w:r>
            <w:r w:rsidR="006A6D7D" w:rsidRPr="005C090A">
              <w:rPr>
                <w:rFonts w:ascii="Arial" w:hAnsi="Arial" w:cs="Arial"/>
                <w:b/>
                <w:sz w:val="18"/>
                <w:szCs w:val="18"/>
              </w:rPr>
              <w:t>t</w:t>
            </w:r>
            <w:r w:rsidR="006A6D7D">
              <w:rPr>
                <w:rFonts w:ascii="Arial" w:hAnsi="Arial" w:cs="Arial"/>
                <w:sz w:val="18"/>
                <w:szCs w:val="18"/>
              </w:rPr>
              <w:t xml:space="preserve">: </w:t>
            </w:r>
          </w:p>
          <w:p w14:paraId="7240C2CB" w14:textId="77777777" w:rsidR="006A6D7D" w:rsidRDefault="006A6D7D" w:rsidP="007D24AF">
            <w:pPr>
              <w:spacing w:line="0" w:lineRule="atLeast"/>
              <w:rPr>
                <w:rFonts w:ascii="Arial" w:hAnsi="Arial" w:cs="Arial"/>
                <w:sz w:val="18"/>
                <w:szCs w:val="18"/>
              </w:rPr>
            </w:pPr>
          </w:p>
          <w:p w14:paraId="1EE91A8A" w14:textId="7AA09B48" w:rsidR="006A6D7D" w:rsidRPr="005F0530" w:rsidRDefault="006A6D7D" w:rsidP="007D24AF">
            <w:pPr>
              <w:spacing w:line="0" w:lineRule="atLeast"/>
              <w:rPr>
                <w:sz w:val="18"/>
                <w:szCs w:val="18"/>
              </w:rPr>
            </w:pPr>
          </w:p>
        </w:tc>
      </w:tr>
      <w:tr w:rsidR="005F0530" w:rsidRPr="0061206F" w14:paraId="02504A2A" w14:textId="77777777" w:rsidTr="00644872">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2F75DA" w14:textId="77777777" w:rsidR="005F0530" w:rsidRPr="0061206F" w:rsidRDefault="005F0530" w:rsidP="007D24AF">
            <w:pPr>
              <w:spacing w:line="0" w:lineRule="atLeast"/>
              <w:ind w:left="-450"/>
              <w:jc w:val="right"/>
            </w:pP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C9097B" w14:textId="07DC0253" w:rsidR="005F0530" w:rsidRPr="0061206F" w:rsidRDefault="005F0530" w:rsidP="0061206F">
            <w:pPr>
              <w:spacing w:line="0" w:lineRule="atLeast"/>
            </w:pP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7D92FE" w14:textId="211A4529" w:rsidR="005F0530" w:rsidRPr="0061206F" w:rsidRDefault="00370E34" w:rsidP="0061206F">
            <w:pPr>
              <w:spacing w:line="0" w:lineRule="atLeast"/>
            </w:pPr>
            <w:r>
              <w:t>X</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C7272F" w14:textId="77777777" w:rsidR="00195C6D" w:rsidRDefault="005F0530" w:rsidP="00606F3C">
            <w:pPr>
              <w:spacing w:line="0" w:lineRule="atLeast"/>
              <w:rPr>
                <w:rFonts w:ascii="Arial" w:hAnsi="Arial" w:cs="Arial"/>
                <w:sz w:val="20"/>
                <w:szCs w:val="20"/>
              </w:rPr>
            </w:pPr>
            <w:r>
              <w:rPr>
                <w:rFonts w:ascii="Arial" w:hAnsi="Arial" w:cs="Arial"/>
                <w:sz w:val="20"/>
                <w:szCs w:val="20"/>
              </w:rPr>
              <w:t>Hacienda La Puente</w:t>
            </w:r>
          </w:p>
          <w:p w14:paraId="707CF5E8" w14:textId="2C179E22" w:rsidR="005F0530" w:rsidRPr="00E433A9" w:rsidRDefault="00195C6D" w:rsidP="00370E34">
            <w:pPr>
              <w:spacing w:line="0" w:lineRule="atLeast"/>
              <w:rPr>
                <w:rFonts w:ascii="Arial" w:hAnsi="Arial" w:cs="Arial"/>
                <w:sz w:val="20"/>
                <w:szCs w:val="20"/>
              </w:rPr>
            </w:pPr>
            <w:r>
              <w:rPr>
                <w:rFonts w:ascii="Arial" w:hAnsi="Arial" w:cs="Arial"/>
                <w:sz w:val="20"/>
                <w:szCs w:val="20"/>
              </w:rPr>
              <w:t>(</w:t>
            </w:r>
            <w:r w:rsidR="002669E6">
              <w:rPr>
                <w:rFonts w:ascii="Arial" w:hAnsi="Arial" w:cs="Arial"/>
                <w:sz w:val="20"/>
                <w:szCs w:val="20"/>
              </w:rPr>
              <w:t>Elena Paul</w:t>
            </w:r>
            <w:r>
              <w:rPr>
                <w:rFonts w:ascii="Arial" w:hAnsi="Arial" w:cs="Arial"/>
                <w:sz w:val="20"/>
                <w:szCs w:val="20"/>
              </w:rPr>
              <w:t>)</w:t>
            </w:r>
            <w:r w:rsidR="00644872">
              <w:rPr>
                <w:rFonts w:ascii="Arial" w:hAnsi="Arial" w:cs="Arial"/>
                <w:sz w:val="20"/>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F2CB1B" w14:textId="4742A90E" w:rsidR="005F0530" w:rsidRPr="0061206F" w:rsidRDefault="00370E34" w:rsidP="007D24AF">
            <w:pPr>
              <w:spacing w:line="0" w:lineRule="atLeast"/>
            </w:pPr>
            <w:r>
              <w:t>X</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34C566" w14:textId="77777777" w:rsidR="005F0530" w:rsidRDefault="005F0530" w:rsidP="00606F3C">
            <w:pPr>
              <w:spacing w:line="0" w:lineRule="atLeast"/>
              <w:rPr>
                <w:rFonts w:ascii="Arial" w:hAnsi="Arial" w:cs="Arial"/>
                <w:color w:val="000000"/>
                <w:sz w:val="20"/>
                <w:szCs w:val="20"/>
              </w:rPr>
            </w:pPr>
            <w:r w:rsidRPr="0061206F">
              <w:rPr>
                <w:rFonts w:ascii="Arial" w:hAnsi="Arial" w:cs="Arial"/>
                <w:color w:val="000000"/>
                <w:sz w:val="20"/>
                <w:szCs w:val="20"/>
              </w:rPr>
              <w:t>Rowland</w:t>
            </w:r>
            <w:r w:rsidR="006A6D7D">
              <w:rPr>
                <w:rFonts w:ascii="Arial" w:hAnsi="Arial" w:cs="Arial"/>
                <w:color w:val="000000"/>
                <w:sz w:val="20"/>
                <w:szCs w:val="20"/>
              </w:rPr>
              <w:t xml:space="preserve"> </w:t>
            </w:r>
          </w:p>
          <w:p w14:paraId="71668E2B" w14:textId="5885D1F0" w:rsidR="00195C6D" w:rsidRPr="0061206F" w:rsidRDefault="00195C6D" w:rsidP="00606F3C">
            <w:pPr>
              <w:spacing w:line="0" w:lineRule="atLeast"/>
              <w:rPr>
                <w:rFonts w:ascii="Arial" w:hAnsi="Arial" w:cs="Arial"/>
                <w:color w:val="000000"/>
                <w:sz w:val="20"/>
                <w:szCs w:val="20"/>
              </w:rPr>
            </w:pPr>
            <w:r>
              <w:rPr>
                <w:rFonts w:ascii="Arial" w:hAnsi="Arial" w:cs="Arial"/>
                <w:color w:val="000000"/>
                <w:sz w:val="20"/>
                <w:szCs w:val="20"/>
              </w:rPr>
              <w:t xml:space="preserve">(Rocky </w:t>
            </w:r>
            <w:proofErr w:type="spellStart"/>
            <w:r>
              <w:rPr>
                <w:rFonts w:ascii="Arial" w:hAnsi="Arial" w:cs="Arial"/>
                <w:color w:val="000000"/>
                <w:sz w:val="20"/>
                <w:szCs w:val="20"/>
              </w:rPr>
              <w:t>Bettar</w:t>
            </w:r>
            <w:proofErr w:type="spellEnd"/>
            <w:r>
              <w:rPr>
                <w:rFonts w:ascii="Arial" w:hAnsi="Arial" w:cs="Arial"/>
                <w:color w:val="000000"/>
                <w:sz w:val="20"/>
                <w:szCs w:val="20"/>
              </w:rPr>
              <w:t>)</w:t>
            </w:r>
          </w:p>
        </w:tc>
        <w:tc>
          <w:tcPr>
            <w:tcW w:w="2700" w:type="dxa"/>
            <w:gridSpan w:val="2"/>
            <w:vMerge/>
            <w:tcBorders>
              <w:left w:val="single" w:sz="6" w:space="0" w:color="000000"/>
              <w:bottom w:val="single" w:sz="6" w:space="0" w:color="000000"/>
              <w:right w:val="single" w:sz="6" w:space="0" w:color="000000"/>
            </w:tcBorders>
          </w:tcPr>
          <w:p w14:paraId="0668ECC7" w14:textId="77777777" w:rsidR="005F0530" w:rsidRPr="00E433A9" w:rsidRDefault="005F0530" w:rsidP="007D24AF">
            <w:pPr>
              <w:spacing w:line="0" w:lineRule="atLeast"/>
              <w:rPr>
                <w:rFonts w:ascii="Arial" w:hAnsi="Arial" w:cs="Arial"/>
                <w:sz w:val="20"/>
                <w:szCs w:val="20"/>
              </w:rPr>
            </w:pPr>
          </w:p>
        </w:tc>
      </w:tr>
    </w:tbl>
    <w:p w14:paraId="5D39E5C1" w14:textId="77777777" w:rsidR="00E54578" w:rsidRDefault="00E54578" w:rsidP="00480184">
      <w:pPr>
        <w:rPr>
          <w:rFonts w:ascii="Arial" w:hAnsi="Arial" w:cs="Arial"/>
          <w:b/>
        </w:rPr>
      </w:pPr>
    </w:p>
    <w:p w14:paraId="060DFE41" w14:textId="77777777" w:rsidR="00B020D2" w:rsidRPr="00D22643" w:rsidRDefault="00B020D2" w:rsidP="00480184">
      <w:pPr>
        <w:rPr>
          <w:rFonts w:ascii="Arial" w:hAnsi="Arial" w:cs="Arial"/>
          <w:b/>
        </w:rPr>
      </w:pPr>
    </w:p>
    <w:tbl>
      <w:tblPr>
        <w:tblStyle w:val="TableGrid"/>
        <w:tblW w:w="10260" w:type="dxa"/>
        <w:tblInd w:w="-432" w:type="dxa"/>
        <w:tblLook w:val="01E0" w:firstRow="1" w:lastRow="1" w:firstColumn="1" w:lastColumn="1" w:noHBand="0" w:noVBand="0"/>
      </w:tblPr>
      <w:tblGrid>
        <w:gridCol w:w="3160"/>
        <w:gridCol w:w="7100"/>
      </w:tblGrid>
      <w:tr w:rsidR="00C07A42" w14:paraId="4B40F527" w14:textId="77777777" w:rsidTr="007D24AF">
        <w:tc>
          <w:tcPr>
            <w:tcW w:w="3160" w:type="dxa"/>
            <w:shd w:val="clear" w:color="auto" w:fill="000000"/>
          </w:tcPr>
          <w:p w14:paraId="112FF54F" w14:textId="77777777" w:rsidR="00C07A42" w:rsidRPr="00DE1B70" w:rsidRDefault="00C07A42" w:rsidP="00DE1B70">
            <w:pPr>
              <w:jc w:val="center"/>
              <w:rPr>
                <w:rFonts w:ascii="Arial" w:hAnsi="Arial" w:cs="Arial"/>
                <w:b/>
              </w:rPr>
            </w:pPr>
            <w:r w:rsidRPr="00DE1B70">
              <w:rPr>
                <w:rFonts w:ascii="Arial" w:hAnsi="Arial" w:cs="Arial"/>
                <w:b/>
              </w:rPr>
              <w:t>Agenda Item</w:t>
            </w:r>
            <w:r>
              <w:rPr>
                <w:rFonts w:ascii="Arial" w:hAnsi="Arial" w:cs="Arial"/>
                <w:b/>
              </w:rPr>
              <w:t>s</w:t>
            </w:r>
          </w:p>
        </w:tc>
        <w:tc>
          <w:tcPr>
            <w:tcW w:w="7100" w:type="dxa"/>
            <w:shd w:val="clear" w:color="auto" w:fill="000000"/>
          </w:tcPr>
          <w:p w14:paraId="77E29A28" w14:textId="77777777" w:rsidR="00C07A42" w:rsidRPr="00DE1B70" w:rsidRDefault="00C07A42" w:rsidP="0061206F">
            <w:pPr>
              <w:jc w:val="center"/>
              <w:rPr>
                <w:rFonts w:ascii="Arial" w:hAnsi="Arial" w:cs="Arial"/>
                <w:b/>
              </w:rPr>
            </w:pPr>
            <w:r>
              <w:rPr>
                <w:rFonts w:ascii="Arial" w:hAnsi="Arial" w:cs="Arial"/>
                <w:b/>
              </w:rPr>
              <w:t>Outcomes</w:t>
            </w:r>
          </w:p>
        </w:tc>
      </w:tr>
      <w:tr w:rsidR="00C07A42" w:rsidRPr="00DF2ADC" w14:paraId="19041989" w14:textId="77777777" w:rsidTr="002669E6">
        <w:trPr>
          <w:trHeight w:val="827"/>
        </w:trPr>
        <w:tc>
          <w:tcPr>
            <w:tcW w:w="3160" w:type="dxa"/>
          </w:tcPr>
          <w:p w14:paraId="1EAA2691" w14:textId="77777777" w:rsidR="005F0530" w:rsidRPr="00DF2ADC" w:rsidRDefault="00C07A42" w:rsidP="006C01AC">
            <w:pPr>
              <w:rPr>
                <w:rFonts w:ascii="Arial" w:hAnsi="Arial" w:cs="Arial"/>
                <w:sz w:val="22"/>
                <w:szCs w:val="22"/>
              </w:rPr>
            </w:pPr>
            <w:r w:rsidRPr="00DF2ADC">
              <w:rPr>
                <w:rFonts w:ascii="Arial" w:hAnsi="Arial" w:cs="Arial"/>
                <w:sz w:val="22"/>
                <w:szCs w:val="22"/>
              </w:rPr>
              <w:t xml:space="preserve">Welcome &amp; </w:t>
            </w:r>
            <w:r w:rsidR="0061206F" w:rsidRPr="00DF2ADC">
              <w:rPr>
                <w:rFonts w:ascii="Arial" w:hAnsi="Arial" w:cs="Arial"/>
                <w:sz w:val="22"/>
                <w:szCs w:val="22"/>
              </w:rPr>
              <w:t>Agenda Check</w:t>
            </w:r>
          </w:p>
          <w:p w14:paraId="101083C7" w14:textId="2CCF101E" w:rsidR="00A60DD0" w:rsidRPr="00DF2ADC" w:rsidRDefault="00A60DD0" w:rsidP="006C01AC">
            <w:pPr>
              <w:rPr>
                <w:rFonts w:ascii="Arial" w:hAnsi="Arial" w:cs="Arial"/>
                <w:sz w:val="22"/>
                <w:szCs w:val="22"/>
              </w:rPr>
            </w:pPr>
          </w:p>
        </w:tc>
        <w:tc>
          <w:tcPr>
            <w:tcW w:w="7100" w:type="dxa"/>
          </w:tcPr>
          <w:p w14:paraId="51DFFD45" w14:textId="5974D903" w:rsidR="00C07A42" w:rsidRPr="00DF2ADC" w:rsidRDefault="00C07A42" w:rsidP="00090D5C">
            <w:pPr>
              <w:rPr>
                <w:rFonts w:ascii="Arial" w:hAnsi="Arial" w:cs="Arial"/>
                <w:sz w:val="22"/>
                <w:szCs w:val="22"/>
              </w:rPr>
            </w:pPr>
          </w:p>
        </w:tc>
      </w:tr>
      <w:tr w:rsidR="00F741CB" w:rsidRPr="00DF2ADC" w14:paraId="44A4222E" w14:textId="77777777" w:rsidTr="00C51A12">
        <w:trPr>
          <w:trHeight w:val="260"/>
        </w:trPr>
        <w:tc>
          <w:tcPr>
            <w:tcW w:w="3160" w:type="dxa"/>
          </w:tcPr>
          <w:p w14:paraId="74968D35" w14:textId="4377EC2B" w:rsidR="00F741CB" w:rsidRPr="00DF2ADC" w:rsidRDefault="00365CC6" w:rsidP="00A60DD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Minutes of </w:t>
            </w:r>
            <w:r w:rsidR="002A247C">
              <w:rPr>
                <w:rFonts w:ascii="Arial" w:hAnsi="Arial" w:cs="Arial"/>
                <w:color w:val="000000"/>
                <w:sz w:val="22"/>
                <w:szCs w:val="22"/>
              </w:rPr>
              <w:t>6/11</w:t>
            </w:r>
            <w:r w:rsidR="00BE2893">
              <w:rPr>
                <w:rFonts w:ascii="Arial" w:hAnsi="Arial" w:cs="Arial"/>
                <w:color w:val="000000"/>
                <w:sz w:val="22"/>
                <w:szCs w:val="22"/>
              </w:rPr>
              <w:t>/2015</w:t>
            </w:r>
          </w:p>
          <w:p w14:paraId="2A73B9CF" w14:textId="5F9BBC60" w:rsidR="00A60DD0" w:rsidRPr="00DF2ADC" w:rsidRDefault="00A60DD0" w:rsidP="00A60DD0">
            <w:pPr>
              <w:autoSpaceDE w:val="0"/>
              <w:autoSpaceDN w:val="0"/>
              <w:adjustRightInd w:val="0"/>
              <w:rPr>
                <w:rFonts w:ascii="Arial" w:hAnsi="Arial" w:cs="Arial"/>
                <w:color w:val="000000"/>
                <w:sz w:val="22"/>
                <w:szCs w:val="22"/>
              </w:rPr>
            </w:pPr>
          </w:p>
        </w:tc>
        <w:tc>
          <w:tcPr>
            <w:tcW w:w="7100" w:type="dxa"/>
          </w:tcPr>
          <w:p w14:paraId="34ABFA0A" w14:textId="72B62F91" w:rsidR="00F741CB" w:rsidRPr="00B876FA" w:rsidRDefault="00F741CB" w:rsidP="00C51A12">
            <w:pPr>
              <w:rPr>
                <w:rFonts w:ascii="Arial" w:hAnsi="Arial" w:cs="Arial"/>
                <w:sz w:val="22"/>
                <w:szCs w:val="22"/>
              </w:rPr>
            </w:pPr>
          </w:p>
        </w:tc>
      </w:tr>
      <w:tr w:rsidR="00B862FE" w:rsidRPr="00DF2ADC" w14:paraId="007062FB" w14:textId="77777777" w:rsidTr="00C51A12">
        <w:trPr>
          <w:trHeight w:val="260"/>
        </w:trPr>
        <w:tc>
          <w:tcPr>
            <w:tcW w:w="3160" w:type="dxa"/>
          </w:tcPr>
          <w:p w14:paraId="769DA101" w14:textId="3834E826" w:rsidR="003D1EFA" w:rsidRPr="00DF2ADC" w:rsidRDefault="00731941" w:rsidP="00731941">
            <w:pPr>
              <w:pStyle w:val="ListParagraph"/>
              <w:autoSpaceDE w:val="0"/>
              <w:autoSpaceDN w:val="0"/>
              <w:adjustRightInd w:val="0"/>
              <w:ind w:left="702"/>
              <w:rPr>
                <w:rFonts w:ascii="Arial" w:hAnsi="Arial" w:cs="Arial"/>
                <w:color w:val="000000"/>
                <w:sz w:val="22"/>
                <w:szCs w:val="22"/>
              </w:rPr>
            </w:pPr>
            <w:r>
              <w:rPr>
                <w:rFonts w:ascii="Arial" w:hAnsi="Arial" w:cs="Arial"/>
                <w:color w:val="000000"/>
                <w:sz w:val="22"/>
                <w:szCs w:val="22"/>
              </w:rPr>
              <w:t>Objectives for the day:</w:t>
            </w:r>
          </w:p>
        </w:tc>
        <w:tc>
          <w:tcPr>
            <w:tcW w:w="7100" w:type="dxa"/>
          </w:tcPr>
          <w:p w14:paraId="14499334" w14:textId="176049B6" w:rsidR="005C090A" w:rsidRPr="00BE2893" w:rsidRDefault="00C050BA" w:rsidP="00BE2893">
            <w:pPr>
              <w:pStyle w:val="ListParagraph"/>
              <w:numPr>
                <w:ilvl w:val="0"/>
                <w:numId w:val="45"/>
              </w:numPr>
              <w:rPr>
                <w:rFonts w:ascii="Arial" w:hAnsi="Arial" w:cs="Arial"/>
                <w:sz w:val="22"/>
                <w:szCs w:val="22"/>
              </w:rPr>
            </w:pPr>
            <w:r>
              <w:rPr>
                <w:rFonts w:ascii="Arial" w:hAnsi="Arial" w:cs="Arial"/>
                <w:sz w:val="22"/>
                <w:szCs w:val="22"/>
              </w:rPr>
              <w:t>Budget</w:t>
            </w:r>
            <w:r w:rsidR="00370E34">
              <w:rPr>
                <w:rFonts w:ascii="Arial" w:hAnsi="Arial" w:cs="Arial"/>
                <w:sz w:val="22"/>
                <w:szCs w:val="22"/>
              </w:rPr>
              <w:t>-</w:t>
            </w:r>
            <w:r w:rsidR="00BE2893" w:rsidRPr="00BE2893">
              <w:rPr>
                <w:rFonts w:ascii="Arial" w:hAnsi="Arial" w:cs="Arial"/>
                <w:sz w:val="22"/>
                <w:szCs w:val="22"/>
              </w:rPr>
              <w:t xml:space="preserve"> </w:t>
            </w:r>
            <w:r w:rsidR="00370E34">
              <w:rPr>
                <w:rFonts w:ascii="Arial" w:hAnsi="Arial" w:cs="Arial"/>
                <w:color w:val="1F497D" w:themeColor="text2"/>
                <w:sz w:val="22"/>
                <w:szCs w:val="22"/>
              </w:rPr>
              <w:t xml:space="preserve">Wanda introduced Madelyn as the new fiscal agent for the grant. She reviewed the Agreement Amendment that Donna had prepared for each district and asked that it be returned to Madelyn as soon as possible. There was agreement that teachers could be time-carded for working at home on grant activities as long as the work was verifiable and approved by their administrator.  Madelyn will check with fiscal to see when invoices are due.  Wanda reminded the group that fool and snacks cannot be covered by the grant. </w:t>
            </w:r>
          </w:p>
          <w:p w14:paraId="2050790E" w14:textId="63F89033" w:rsidR="00070F56" w:rsidRPr="00370E34" w:rsidRDefault="00C050BA" w:rsidP="00BE2893">
            <w:pPr>
              <w:pStyle w:val="ListParagraph"/>
              <w:numPr>
                <w:ilvl w:val="0"/>
                <w:numId w:val="45"/>
              </w:numPr>
              <w:rPr>
                <w:rFonts w:ascii="Arial" w:hAnsi="Arial" w:cs="Arial"/>
                <w:sz w:val="22"/>
                <w:szCs w:val="22"/>
              </w:rPr>
            </w:pPr>
            <w:r>
              <w:rPr>
                <w:rFonts w:ascii="Arial" w:hAnsi="Arial" w:cs="Arial"/>
                <w:sz w:val="22"/>
                <w:szCs w:val="22"/>
              </w:rPr>
              <w:t>Report from Summer Committee Work</w:t>
            </w:r>
            <w:r w:rsidR="00370E34">
              <w:rPr>
                <w:rFonts w:ascii="Arial" w:hAnsi="Arial" w:cs="Arial"/>
                <w:sz w:val="22"/>
                <w:szCs w:val="22"/>
              </w:rPr>
              <w:t>-</w:t>
            </w:r>
            <w:r w:rsidR="00370E34">
              <w:rPr>
                <w:rFonts w:ascii="Arial" w:hAnsi="Arial" w:cs="Arial"/>
                <w:color w:val="1F497D" w:themeColor="text2"/>
                <w:sz w:val="22"/>
                <w:szCs w:val="22"/>
              </w:rPr>
              <w:t xml:space="preserve"> Wanda updated the group on the progress of the Summer Work Groups.  </w:t>
            </w:r>
          </w:p>
          <w:p w14:paraId="51C0E080" w14:textId="5AAF61F0" w:rsidR="00370E34" w:rsidRPr="00AD5E1D" w:rsidRDefault="00370E34" w:rsidP="00AD5E1D">
            <w:pPr>
              <w:pStyle w:val="ListParagraph"/>
              <w:numPr>
                <w:ilvl w:val="0"/>
                <w:numId w:val="46"/>
              </w:numPr>
              <w:rPr>
                <w:rFonts w:ascii="Arial" w:hAnsi="Arial" w:cs="Arial"/>
                <w:color w:val="1F497D" w:themeColor="text2"/>
                <w:sz w:val="22"/>
                <w:szCs w:val="22"/>
              </w:rPr>
            </w:pPr>
            <w:r w:rsidRPr="00AD5E1D">
              <w:rPr>
                <w:rFonts w:ascii="Arial" w:hAnsi="Arial" w:cs="Arial"/>
                <w:color w:val="1F497D" w:themeColor="text2"/>
                <w:sz w:val="22"/>
                <w:szCs w:val="22"/>
                <w:u w:val="single"/>
              </w:rPr>
              <w:t>ESL</w:t>
            </w:r>
            <w:r w:rsidRPr="00AD5E1D">
              <w:rPr>
                <w:rFonts w:ascii="Arial" w:hAnsi="Arial" w:cs="Arial"/>
                <w:color w:val="1F497D" w:themeColor="text2"/>
                <w:sz w:val="22"/>
                <w:szCs w:val="22"/>
              </w:rPr>
              <w:t xml:space="preserve"> –They are meeting on Friday mornings at Bassett and have developed a rubric for the listening strand. </w:t>
            </w:r>
            <w:r w:rsidR="00AD5E1D" w:rsidRPr="00AD5E1D">
              <w:rPr>
                <w:rFonts w:ascii="Arial" w:hAnsi="Arial" w:cs="Arial"/>
                <w:color w:val="1F497D" w:themeColor="text2"/>
                <w:sz w:val="22"/>
                <w:szCs w:val="22"/>
              </w:rPr>
              <w:t xml:space="preserve">Virginia visited this group. </w:t>
            </w:r>
            <w:r w:rsidRPr="00AD5E1D">
              <w:rPr>
                <w:rFonts w:ascii="Arial" w:hAnsi="Arial" w:cs="Arial"/>
                <w:color w:val="1F497D" w:themeColor="text2"/>
                <w:sz w:val="22"/>
                <w:szCs w:val="22"/>
              </w:rPr>
              <w:t xml:space="preserve">They </w:t>
            </w:r>
            <w:r w:rsidR="00AD5E1D" w:rsidRPr="00AD5E1D">
              <w:rPr>
                <w:rFonts w:ascii="Arial" w:hAnsi="Arial" w:cs="Arial"/>
                <w:color w:val="1F497D" w:themeColor="text2"/>
                <w:sz w:val="22"/>
                <w:szCs w:val="22"/>
              </w:rPr>
              <w:t>plan to develop a similar document for each of the strands of ESL,</w:t>
            </w:r>
          </w:p>
          <w:p w14:paraId="6721D4F1" w14:textId="77777777" w:rsidR="00AD5E1D" w:rsidRPr="00AD5E1D" w:rsidRDefault="00AD5E1D" w:rsidP="00AD5E1D">
            <w:pPr>
              <w:pStyle w:val="ListParagraph"/>
              <w:numPr>
                <w:ilvl w:val="0"/>
                <w:numId w:val="46"/>
              </w:numPr>
              <w:rPr>
                <w:rFonts w:ascii="Arial" w:hAnsi="Arial" w:cs="Arial"/>
                <w:color w:val="1F497D" w:themeColor="text2"/>
                <w:sz w:val="22"/>
                <w:szCs w:val="22"/>
              </w:rPr>
            </w:pPr>
            <w:r w:rsidRPr="00AD5E1D">
              <w:rPr>
                <w:rFonts w:ascii="Arial" w:hAnsi="Arial" w:cs="Arial"/>
                <w:color w:val="1F497D" w:themeColor="text2"/>
                <w:sz w:val="22"/>
                <w:szCs w:val="22"/>
                <w:u w:val="single"/>
              </w:rPr>
              <w:t>ABE/ASE</w:t>
            </w:r>
            <w:r w:rsidRPr="00AD5E1D">
              <w:rPr>
                <w:rFonts w:ascii="Arial" w:hAnsi="Arial" w:cs="Arial"/>
                <w:color w:val="1F497D" w:themeColor="text2"/>
                <w:sz w:val="22"/>
                <w:szCs w:val="22"/>
              </w:rPr>
              <w:t xml:space="preserve">- They are meeting on Monday afternoons at MSAC. Wanda visited this group and reported that they were able to clarify the purpose and expected outcomes of the work. They have agreed to use the Common Core Rubric for </w:t>
            </w:r>
            <w:proofErr w:type="gramStart"/>
            <w:r w:rsidRPr="00AD5E1D">
              <w:rPr>
                <w:rFonts w:ascii="Arial" w:hAnsi="Arial" w:cs="Arial"/>
                <w:color w:val="1F497D" w:themeColor="text2"/>
                <w:sz w:val="22"/>
                <w:szCs w:val="22"/>
              </w:rPr>
              <w:t>Writing</w:t>
            </w:r>
            <w:proofErr w:type="gramEnd"/>
            <w:r w:rsidRPr="00AD5E1D">
              <w:rPr>
                <w:rFonts w:ascii="Arial" w:hAnsi="Arial" w:cs="Arial"/>
                <w:color w:val="1F497D" w:themeColor="text2"/>
                <w:sz w:val="22"/>
                <w:szCs w:val="22"/>
              </w:rPr>
              <w:t xml:space="preserve"> to help them define the different levels of proficiency.  They will bring their writing courses to the next meeting and identify the College and Career standards that are present or missing in their courses.</w:t>
            </w:r>
          </w:p>
          <w:p w14:paraId="1A247951" w14:textId="0B3F7840" w:rsidR="00AD5E1D" w:rsidRPr="00BE2893" w:rsidRDefault="00AD5E1D" w:rsidP="00AD5E1D">
            <w:pPr>
              <w:pStyle w:val="ListParagraph"/>
              <w:numPr>
                <w:ilvl w:val="0"/>
                <w:numId w:val="46"/>
              </w:numPr>
              <w:rPr>
                <w:rFonts w:ascii="Arial" w:hAnsi="Arial" w:cs="Arial"/>
                <w:sz w:val="22"/>
                <w:szCs w:val="22"/>
              </w:rPr>
            </w:pPr>
            <w:r w:rsidRPr="00AD5E1D">
              <w:rPr>
                <w:rFonts w:ascii="Arial" w:hAnsi="Arial" w:cs="Arial"/>
                <w:color w:val="1F497D" w:themeColor="text2"/>
                <w:sz w:val="22"/>
                <w:szCs w:val="22"/>
                <w:u w:val="single"/>
              </w:rPr>
              <w:t>CTE-</w:t>
            </w:r>
            <w:r w:rsidRPr="00AD5E1D">
              <w:rPr>
                <w:rFonts w:ascii="Arial" w:hAnsi="Arial" w:cs="Arial"/>
                <w:color w:val="1F497D" w:themeColor="text2"/>
                <w:sz w:val="22"/>
                <w:szCs w:val="22"/>
              </w:rPr>
              <w:t xml:space="preserve"> This group is still getting organized.  Eric will coordinate the meetings.  The purpose of the first meeting will be to identify the curriculum leads and divide the group according to content area. </w:t>
            </w:r>
            <w:r>
              <w:rPr>
                <w:rFonts w:ascii="Arial" w:hAnsi="Arial" w:cs="Arial"/>
                <w:color w:val="1F497D" w:themeColor="text2"/>
                <w:sz w:val="22"/>
                <w:szCs w:val="22"/>
              </w:rPr>
              <w:t xml:space="preserve">Wanda will </w:t>
            </w:r>
            <w:r>
              <w:rPr>
                <w:rFonts w:ascii="Arial" w:hAnsi="Arial" w:cs="Arial"/>
                <w:color w:val="1F497D" w:themeColor="text2"/>
                <w:sz w:val="22"/>
                <w:szCs w:val="22"/>
              </w:rPr>
              <w:lastRenderedPageBreak/>
              <w:t>plan to attend to help them get started.</w:t>
            </w:r>
          </w:p>
          <w:p w14:paraId="6B455CBD" w14:textId="77777777" w:rsidR="00BE2893" w:rsidRPr="00BE2893" w:rsidRDefault="00BE2893" w:rsidP="00BE2893">
            <w:pPr>
              <w:ind w:left="1080"/>
              <w:rPr>
                <w:rFonts w:ascii="Arial" w:hAnsi="Arial" w:cs="Arial"/>
                <w:sz w:val="22"/>
                <w:szCs w:val="22"/>
              </w:rPr>
            </w:pPr>
          </w:p>
          <w:p w14:paraId="18369149" w14:textId="19094931" w:rsidR="00070F56" w:rsidRPr="00114586" w:rsidRDefault="00070F56" w:rsidP="00BE2893">
            <w:pPr>
              <w:pStyle w:val="ListParagraph"/>
              <w:ind w:left="1440"/>
              <w:rPr>
                <w:rFonts w:ascii="Arial" w:hAnsi="Arial" w:cs="Arial"/>
                <w:sz w:val="22"/>
                <w:szCs w:val="22"/>
              </w:rPr>
            </w:pPr>
          </w:p>
        </w:tc>
      </w:tr>
      <w:tr w:rsidR="00A60DD0" w:rsidRPr="00DF2ADC" w14:paraId="23BDD5B9" w14:textId="77777777" w:rsidTr="00C51A12">
        <w:trPr>
          <w:trHeight w:val="260"/>
        </w:trPr>
        <w:tc>
          <w:tcPr>
            <w:tcW w:w="3160" w:type="dxa"/>
          </w:tcPr>
          <w:p w14:paraId="360F42C3" w14:textId="17F30D13" w:rsidR="00365CC6" w:rsidRDefault="00365CC6" w:rsidP="00365CC6">
            <w:pPr>
              <w:autoSpaceDE w:val="0"/>
              <w:autoSpaceDN w:val="0"/>
              <w:adjustRightInd w:val="0"/>
              <w:rPr>
                <w:rFonts w:ascii="Arial" w:hAnsi="Arial" w:cs="Arial"/>
                <w:color w:val="000000"/>
                <w:sz w:val="22"/>
                <w:szCs w:val="22"/>
              </w:rPr>
            </w:pPr>
            <w:r w:rsidRPr="00DF2ADC">
              <w:rPr>
                <w:rFonts w:ascii="Arial" w:hAnsi="Arial" w:cs="Arial"/>
                <w:color w:val="000000"/>
                <w:sz w:val="22"/>
                <w:szCs w:val="22"/>
              </w:rPr>
              <w:lastRenderedPageBreak/>
              <w:t>Other issues:</w:t>
            </w:r>
          </w:p>
          <w:p w14:paraId="23A68009" w14:textId="77777777" w:rsidR="00486008" w:rsidRPr="00DB6C34" w:rsidRDefault="00486008" w:rsidP="00DB6C34">
            <w:pPr>
              <w:pStyle w:val="ListParagraph"/>
              <w:autoSpaceDE w:val="0"/>
              <w:autoSpaceDN w:val="0"/>
              <w:adjustRightInd w:val="0"/>
              <w:rPr>
                <w:rFonts w:ascii="Arial" w:hAnsi="Arial" w:cs="Arial"/>
                <w:color w:val="000000"/>
                <w:sz w:val="22"/>
                <w:szCs w:val="22"/>
              </w:rPr>
            </w:pPr>
          </w:p>
          <w:p w14:paraId="6C847C64" w14:textId="193AE911" w:rsidR="00A60DD0" w:rsidRPr="00365CC6" w:rsidRDefault="00A60DD0" w:rsidP="005C090A">
            <w:pPr>
              <w:autoSpaceDE w:val="0"/>
              <w:autoSpaceDN w:val="0"/>
              <w:adjustRightInd w:val="0"/>
              <w:rPr>
                <w:rFonts w:ascii="Arial" w:hAnsi="Arial" w:cs="Arial"/>
                <w:color w:val="000000"/>
                <w:sz w:val="22"/>
                <w:szCs w:val="22"/>
              </w:rPr>
            </w:pPr>
          </w:p>
        </w:tc>
        <w:tc>
          <w:tcPr>
            <w:tcW w:w="7100" w:type="dxa"/>
          </w:tcPr>
          <w:p w14:paraId="785D5A3E" w14:textId="77777777" w:rsidR="00A60DD0" w:rsidRDefault="00370E34" w:rsidP="00C51A12">
            <w:pPr>
              <w:rPr>
                <w:rFonts w:ascii="Arial" w:hAnsi="Arial" w:cs="Arial"/>
                <w:color w:val="1F497D" w:themeColor="text2"/>
                <w:sz w:val="22"/>
                <w:szCs w:val="22"/>
              </w:rPr>
            </w:pPr>
            <w:r>
              <w:rPr>
                <w:rFonts w:ascii="Arial" w:hAnsi="Arial" w:cs="Arial"/>
                <w:sz w:val="22"/>
                <w:szCs w:val="22"/>
              </w:rPr>
              <w:t>Agreement Am</w:t>
            </w:r>
            <w:r w:rsidR="00F772D2">
              <w:rPr>
                <w:rFonts w:ascii="Arial" w:hAnsi="Arial" w:cs="Arial"/>
                <w:sz w:val="22"/>
                <w:szCs w:val="22"/>
              </w:rPr>
              <w:t>endment</w:t>
            </w:r>
            <w:r w:rsidR="00AD5E1D">
              <w:rPr>
                <w:rFonts w:ascii="Arial" w:hAnsi="Arial" w:cs="Arial"/>
                <w:sz w:val="22"/>
                <w:szCs w:val="22"/>
              </w:rPr>
              <w:t xml:space="preserve">- </w:t>
            </w:r>
            <w:r w:rsidR="00AD5E1D" w:rsidRPr="00AD5E1D">
              <w:rPr>
                <w:rFonts w:ascii="Arial" w:hAnsi="Arial" w:cs="Arial"/>
                <w:color w:val="1F497D" w:themeColor="text2"/>
                <w:sz w:val="22"/>
                <w:szCs w:val="22"/>
              </w:rPr>
              <w:t>Madelyn will send a follow-up email to remind districts to turn this in ASAP.</w:t>
            </w:r>
          </w:p>
          <w:p w14:paraId="6EDB879D" w14:textId="77777777" w:rsidR="00AD5E1D" w:rsidRDefault="00AD5E1D" w:rsidP="00C51A12">
            <w:pPr>
              <w:rPr>
                <w:rFonts w:ascii="Arial" w:hAnsi="Arial" w:cs="Arial"/>
                <w:color w:val="1F497D" w:themeColor="text2"/>
                <w:sz w:val="22"/>
                <w:szCs w:val="22"/>
              </w:rPr>
            </w:pPr>
          </w:p>
          <w:p w14:paraId="76EE8BF1" w14:textId="567916A6" w:rsidR="00AD5E1D" w:rsidRDefault="00AD5E1D" w:rsidP="00C51A12">
            <w:pPr>
              <w:rPr>
                <w:rFonts w:ascii="Arial" w:hAnsi="Arial" w:cs="Arial"/>
                <w:color w:val="1F497D" w:themeColor="text2"/>
                <w:sz w:val="22"/>
                <w:szCs w:val="22"/>
              </w:rPr>
            </w:pPr>
            <w:r w:rsidRPr="00E553D6">
              <w:rPr>
                <w:rFonts w:ascii="Arial" w:hAnsi="Arial" w:cs="Arial"/>
                <w:color w:val="1F497D" w:themeColor="text2"/>
                <w:sz w:val="22"/>
                <w:szCs w:val="22"/>
                <w:u w:val="single"/>
              </w:rPr>
              <w:t>Fall Conference</w:t>
            </w:r>
            <w:r>
              <w:rPr>
                <w:rFonts w:ascii="Arial" w:hAnsi="Arial" w:cs="Arial"/>
                <w:color w:val="1F497D" w:themeColor="text2"/>
                <w:sz w:val="22"/>
                <w:szCs w:val="22"/>
              </w:rPr>
              <w:t>- Wanda will contact Pacific Palms to reserve Friday, October 23 or October 30 for the Fall Conference.</w:t>
            </w:r>
          </w:p>
          <w:p w14:paraId="305BE799" w14:textId="77777777" w:rsidR="00AD5E1D" w:rsidRDefault="00AD5E1D" w:rsidP="00C51A12">
            <w:pPr>
              <w:rPr>
                <w:rFonts w:ascii="Arial" w:hAnsi="Arial" w:cs="Arial"/>
                <w:color w:val="1F497D" w:themeColor="text2"/>
                <w:sz w:val="22"/>
                <w:szCs w:val="22"/>
              </w:rPr>
            </w:pPr>
          </w:p>
          <w:p w14:paraId="31A50BAE" w14:textId="50D0A1C9" w:rsidR="00AD5E1D" w:rsidRPr="00DF2ADC" w:rsidRDefault="00AD5E1D" w:rsidP="00C51A12">
            <w:pPr>
              <w:rPr>
                <w:rFonts w:ascii="Arial" w:hAnsi="Arial" w:cs="Arial"/>
                <w:sz w:val="22"/>
                <w:szCs w:val="22"/>
              </w:rPr>
            </w:pPr>
            <w:r w:rsidRPr="00E553D6">
              <w:rPr>
                <w:rFonts w:ascii="Arial" w:hAnsi="Arial" w:cs="Arial"/>
                <w:color w:val="1F497D" w:themeColor="text2"/>
                <w:sz w:val="22"/>
                <w:szCs w:val="22"/>
                <w:u w:val="single"/>
              </w:rPr>
              <w:t>Sharing</w:t>
            </w:r>
            <w:r>
              <w:rPr>
                <w:rFonts w:ascii="Arial" w:hAnsi="Arial" w:cs="Arial"/>
                <w:color w:val="1F497D" w:themeColor="text2"/>
                <w:sz w:val="22"/>
                <w:szCs w:val="22"/>
              </w:rPr>
              <w:t>- Discussion on concurrent enrollment and legislative language. Implementation Guide available on AB86 Website.</w:t>
            </w:r>
          </w:p>
        </w:tc>
      </w:tr>
    </w:tbl>
    <w:p w14:paraId="26E31674" w14:textId="77777777" w:rsidR="00573F2F" w:rsidRPr="00DF2ADC" w:rsidRDefault="00573F2F" w:rsidP="00C07A42">
      <w:pPr>
        <w:rPr>
          <w:rFonts w:ascii="Arial" w:hAnsi="Arial" w:cs="Arial"/>
          <w:b/>
          <w:sz w:val="22"/>
          <w:szCs w:val="22"/>
        </w:rPr>
      </w:pPr>
    </w:p>
    <w:p w14:paraId="5015A20C" w14:textId="0DEBCDCD" w:rsidR="00B0277C" w:rsidRPr="00486008" w:rsidRDefault="00074A28" w:rsidP="00074A28">
      <w:pPr>
        <w:jc w:val="center"/>
        <w:rPr>
          <w:rFonts w:ascii="Arial" w:hAnsi="Arial" w:cs="Arial"/>
          <w:sz w:val="22"/>
          <w:szCs w:val="22"/>
        </w:rPr>
      </w:pPr>
      <w:r w:rsidRPr="00DF2ADC">
        <w:rPr>
          <w:rFonts w:ascii="Arial" w:hAnsi="Arial" w:cs="Arial"/>
          <w:b/>
          <w:sz w:val="22"/>
          <w:szCs w:val="22"/>
        </w:rPr>
        <w:t>Next meeting</w:t>
      </w:r>
      <w:r w:rsidR="00C07A42" w:rsidRPr="00DF2ADC">
        <w:rPr>
          <w:rFonts w:ascii="Arial" w:hAnsi="Arial" w:cs="Arial"/>
          <w:b/>
          <w:sz w:val="22"/>
          <w:szCs w:val="22"/>
        </w:rPr>
        <w:t>:</w:t>
      </w:r>
      <w:r w:rsidR="00486008" w:rsidRPr="00486008">
        <w:rPr>
          <w:rFonts w:ascii="Arial" w:hAnsi="Arial" w:cs="Arial"/>
          <w:sz w:val="22"/>
          <w:szCs w:val="22"/>
        </w:rPr>
        <w:t xml:space="preserve"> Th</w:t>
      </w:r>
      <w:r w:rsidR="00070F56">
        <w:rPr>
          <w:rFonts w:ascii="Arial" w:hAnsi="Arial" w:cs="Arial"/>
          <w:sz w:val="22"/>
          <w:szCs w:val="22"/>
        </w:rPr>
        <w:t>ursday</w:t>
      </w:r>
      <w:r w:rsidR="00486008">
        <w:rPr>
          <w:rFonts w:ascii="Arial" w:hAnsi="Arial" w:cs="Arial"/>
          <w:b/>
          <w:sz w:val="22"/>
          <w:szCs w:val="22"/>
        </w:rPr>
        <w:t>,</w:t>
      </w:r>
      <w:r w:rsidR="002005D3" w:rsidRPr="00DF2ADC">
        <w:rPr>
          <w:rFonts w:ascii="Arial" w:hAnsi="Arial" w:cs="Arial"/>
          <w:b/>
          <w:sz w:val="22"/>
          <w:szCs w:val="22"/>
        </w:rPr>
        <w:t xml:space="preserve"> </w:t>
      </w:r>
      <w:r w:rsidR="00370E34" w:rsidRPr="00E553D6">
        <w:rPr>
          <w:rFonts w:ascii="Arial" w:hAnsi="Arial" w:cs="Arial"/>
          <w:color w:val="FF0000"/>
          <w:sz w:val="22"/>
          <w:szCs w:val="22"/>
        </w:rPr>
        <w:t>August 13</w:t>
      </w:r>
      <w:r w:rsidR="00C838EF">
        <w:rPr>
          <w:rFonts w:ascii="Arial" w:hAnsi="Arial" w:cs="Arial"/>
          <w:sz w:val="22"/>
          <w:szCs w:val="22"/>
        </w:rPr>
        <w:t xml:space="preserve">, </w:t>
      </w:r>
      <w:r w:rsidR="00C050BA">
        <w:rPr>
          <w:rFonts w:ascii="Arial" w:hAnsi="Arial" w:cs="Arial"/>
          <w:sz w:val="22"/>
          <w:szCs w:val="22"/>
        </w:rPr>
        <w:t>1:00-3</w:t>
      </w:r>
      <w:r w:rsidR="00DB6C34">
        <w:rPr>
          <w:rFonts w:ascii="Arial" w:hAnsi="Arial" w:cs="Arial"/>
          <w:sz w:val="22"/>
          <w:szCs w:val="22"/>
        </w:rPr>
        <w:t>:00</w:t>
      </w:r>
      <w:r w:rsidR="002669E6">
        <w:rPr>
          <w:rFonts w:ascii="Arial" w:hAnsi="Arial" w:cs="Arial"/>
          <w:sz w:val="22"/>
          <w:szCs w:val="22"/>
        </w:rPr>
        <w:t xml:space="preserve"> </w:t>
      </w:r>
      <w:r w:rsidR="00486008">
        <w:rPr>
          <w:rFonts w:ascii="Arial" w:hAnsi="Arial" w:cs="Arial"/>
          <w:sz w:val="22"/>
          <w:szCs w:val="22"/>
        </w:rPr>
        <w:t>at Mt. SAC,</w:t>
      </w:r>
      <w:r w:rsidR="00486008" w:rsidRPr="00486008">
        <w:rPr>
          <w:rFonts w:ascii="Arial" w:hAnsi="Arial" w:cs="Arial"/>
          <w:sz w:val="22"/>
          <w:szCs w:val="22"/>
        </w:rPr>
        <w:t xml:space="preserve"> </w:t>
      </w:r>
      <w:proofErr w:type="spellStart"/>
      <w:r w:rsidR="00486008" w:rsidRPr="00486008">
        <w:rPr>
          <w:rFonts w:ascii="Arial" w:hAnsi="Arial" w:cs="Arial"/>
          <w:sz w:val="22"/>
          <w:szCs w:val="22"/>
        </w:rPr>
        <w:t>Bldg</w:t>
      </w:r>
      <w:proofErr w:type="spellEnd"/>
      <w:r w:rsidR="00486008" w:rsidRPr="00486008">
        <w:rPr>
          <w:rFonts w:ascii="Arial" w:hAnsi="Arial" w:cs="Arial"/>
          <w:sz w:val="22"/>
          <w:szCs w:val="22"/>
        </w:rPr>
        <w:t xml:space="preserve"> 40, Rm 103</w:t>
      </w:r>
      <w:r w:rsidR="00C838EF">
        <w:rPr>
          <w:rFonts w:ascii="Arial" w:hAnsi="Arial" w:cs="Arial"/>
          <w:sz w:val="22"/>
          <w:szCs w:val="22"/>
        </w:rPr>
        <w:t xml:space="preserve"> </w:t>
      </w:r>
    </w:p>
    <w:p w14:paraId="6AA6F848" w14:textId="66FD3D50" w:rsidR="00074A28" w:rsidRPr="00DF2ADC" w:rsidRDefault="00074A28" w:rsidP="00074A28">
      <w:pPr>
        <w:jc w:val="center"/>
        <w:rPr>
          <w:rFonts w:ascii="Arial" w:hAnsi="Arial" w:cs="Arial"/>
          <w:b/>
          <w:color w:val="FF0000"/>
          <w:sz w:val="22"/>
          <w:szCs w:val="22"/>
        </w:rPr>
      </w:pPr>
    </w:p>
    <w:sectPr w:rsidR="00074A28" w:rsidRPr="00DF2ADC" w:rsidSect="007D24AF">
      <w:footerReference w:type="default" r:id="rId9"/>
      <w:pgSz w:w="12240" w:h="15840"/>
      <w:pgMar w:top="720" w:right="1440" w:bottom="630" w:left="144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A3E42" w14:textId="77777777" w:rsidR="006F14C5" w:rsidRDefault="006F14C5" w:rsidP="00647BF4">
      <w:r>
        <w:separator/>
      </w:r>
    </w:p>
  </w:endnote>
  <w:endnote w:type="continuationSeparator" w:id="0">
    <w:p w14:paraId="11572FD4" w14:textId="77777777" w:rsidR="006F14C5" w:rsidRDefault="006F14C5" w:rsidP="0064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6ECD" w14:textId="77777777" w:rsidR="00573F2F" w:rsidRDefault="00573F2F">
    <w:pPr>
      <w:pStyle w:val="Footer"/>
      <w:jc w:val="center"/>
    </w:pPr>
  </w:p>
  <w:p w14:paraId="0C2F9D72" w14:textId="77777777" w:rsidR="00573F2F" w:rsidRDefault="00573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C0734" w14:textId="77777777" w:rsidR="006F14C5" w:rsidRDefault="006F14C5" w:rsidP="00647BF4">
      <w:r>
        <w:separator/>
      </w:r>
    </w:p>
  </w:footnote>
  <w:footnote w:type="continuationSeparator" w:id="0">
    <w:p w14:paraId="524CAE8A" w14:textId="77777777" w:rsidR="006F14C5" w:rsidRDefault="006F14C5" w:rsidP="00647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D437CE"/>
    <w:lvl w:ilvl="0">
      <w:numFmt w:val="bullet"/>
      <w:lvlText w:val="*"/>
      <w:lvlJc w:val="left"/>
    </w:lvl>
  </w:abstractNum>
  <w:abstractNum w:abstractNumId="1">
    <w:nsid w:val="01E2609D"/>
    <w:multiLevelType w:val="hybridMultilevel"/>
    <w:tmpl w:val="8E061DC8"/>
    <w:lvl w:ilvl="0" w:tplc="A97EB33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55082C"/>
    <w:multiLevelType w:val="hybridMultilevel"/>
    <w:tmpl w:val="4D728DC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nsid w:val="08543325"/>
    <w:multiLevelType w:val="hybridMultilevel"/>
    <w:tmpl w:val="96AE1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66465"/>
    <w:multiLevelType w:val="hybridMultilevel"/>
    <w:tmpl w:val="C78CC7BA"/>
    <w:lvl w:ilvl="0" w:tplc="59EABCE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126AB4"/>
    <w:multiLevelType w:val="hybridMultilevel"/>
    <w:tmpl w:val="819E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95598"/>
    <w:multiLevelType w:val="hybridMultilevel"/>
    <w:tmpl w:val="03AE693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nsid w:val="0EED5B67"/>
    <w:multiLevelType w:val="hybridMultilevel"/>
    <w:tmpl w:val="6EF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C65712"/>
    <w:multiLevelType w:val="hybridMultilevel"/>
    <w:tmpl w:val="384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95EE8"/>
    <w:multiLevelType w:val="multilevel"/>
    <w:tmpl w:val="EFC613A8"/>
    <w:lvl w:ilvl="0">
      <w:start w:val="1"/>
      <w:numFmt w:val="bullet"/>
      <w:lvlText w:val="▪"/>
      <w:lvlJc w:val="left"/>
      <w:pPr>
        <w:tabs>
          <w:tab w:val="num" w:pos="1080"/>
        </w:tabs>
        <w:ind w:left="1080" w:hanging="360"/>
      </w:pPr>
      <w:rPr>
        <w:rFonts w:ascii="Arial"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15173DEE"/>
    <w:multiLevelType w:val="hybridMultilevel"/>
    <w:tmpl w:val="33DC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322063"/>
    <w:multiLevelType w:val="hybridMultilevel"/>
    <w:tmpl w:val="D2A4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607B4B"/>
    <w:multiLevelType w:val="hybridMultilevel"/>
    <w:tmpl w:val="80FA81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93430A"/>
    <w:multiLevelType w:val="hybridMultilevel"/>
    <w:tmpl w:val="E2C2CF9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nsid w:val="25BA7E22"/>
    <w:multiLevelType w:val="hybridMultilevel"/>
    <w:tmpl w:val="4734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C81FA2"/>
    <w:multiLevelType w:val="hybridMultilevel"/>
    <w:tmpl w:val="CA4A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8956B1"/>
    <w:multiLevelType w:val="hybridMultilevel"/>
    <w:tmpl w:val="1FD4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1127AB"/>
    <w:multiLevelType w:val="hybridMultilevel"/>
    <w:tmpl w:val="24949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1177489"/>
    <w:multiLevelType w:val="hybridMultilevel"/>
    <w:tmpl w:val="B86CA8BA"/>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724AFE26">
      <w:numFmt w:val="bullet"/>
      <w:lvlText w:val=""/>
      <w:lvlJc w:val="left"/>
      <w:pPr>
        <w:ind w:left="2880" w:hanging="360"/>
      </w:pPr>
      <w:rPr>
        <w:rFonts w:ascii="Wingdings" w:eastAsia="Times New Roman" w:hAnsi="Wingdings" w:cs="Aria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9EE14F8"/>
    <w:multiLevelType w:val="hybridMultilevel"/>
    <w:tmpl w:val="5FE2D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A797A1E"/>
    <w:multiLevelType w:val="hybridMultilevel"/>
    <w:tmpl w:val="47C817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B63CBC"/>
    <w:multiLevelType w:val="hybridMultilevel"/>
    <w:tmpl w:val="66FA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604542"/>
    <w:multiLevelType w:val="hybridMultilevel"/>
    <w:tmpl w:val="6790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536EF"/>
    <w:multiLevelType w:val="hybridMultilevel"/>
    <w:tmpl w:val="6F70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1D01A3"/>
    <w:multiLevelType w:val="hybridMultilevel"/>
    <w:tmpl w:val="EFC613A8"/>
    <w:lvl w:ilvl="0" w:tplc="5720DDC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A4046ED"/>
    <w:multiLevelType w:val="hybridMultilevel"/>
    <w:tmpl w:val="8DB6FC8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6">
    <w:nsid w:val="4B7470C1"/>
    <w:multiLevelType w:val="hybridMultilevel"/>
    <w:tmpl w:val="D2802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6509D3"/>
    <w:multiLevelType w:val="hybridMultilevel"/>
    <w:tmpl w:val="409E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062BC6"/>
    <w:multiLevelType w:val="hybridMultilevel"/>
    <w:tmpl w:val="2E32857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9">
    <w:nsid w:val="4F45452B"/>
    <w:multiLevelType w:val="hybridMultilevel"/>
    <w:tmpl w:val="7B0A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4013E"/>
    <w:multiLevelType w:val="hybridMultilevel"/>
    <w:tmpl w:val="44C0F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6A67D1"/>
    <w:multiLevelType w:val="hybridMultilevel"/>
    <w:tmpl w:val="316A06B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2">
    <w:nsid w:val="5772014F"/>
    <w:multiLevelType w:val="hybridMultilevel"/>
    <w:tmpl w:val="BF0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486E75"/>
    <w:multiLevelType w:val="hybridMultilevel"/>
    <w:tmpl w:val="8ED29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FF4D91"/>
    <w:multiLevelType w:val="hybridMultilevel"/>
    <w:tmpl w:val="223489A0"/>
    <w:lvl w:ilvl="0" w:tplc="B868E50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07F3B79"/>
    <w:multiLevelType w:val="hybridMultilevel"/>
    <w:tmpl w:val="933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E04442"/>
    <w:multiLevelType w:val="hybridMultilevel"/>
    <w:tmpl w:val="A148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696FA8"/>
    <w:multiLevelType w:val="hybridMultilevel"/>
    <w:tmpl w:val="BB5AE436"/>
    <w:lvl w:ilvl="0" w:tplc="2446EACC">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950E92"/>
    <w:multiLevelType w:val="hybridMultilevel"/>
    <w:tmpl w:val="AC862DF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9">
    <w:nsid w:val="6AAD425F"/>
    <w:multiLevelType w:val="hybridMultilevel"/>
    <w:tmpl w:val="B1D6D34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nsid w:val="710F097B"/>
    <w:multiLevelType w:val="hybridMultilevel"/>
    <w:tmpl w:val="C50E4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847070"/>
    <w:multiLevelType w:val="multilevel"/>
    <w:tmpl w:val="D53607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7252B6A"/>
    <w:multiLevelType w:val="hybridMultilevel"/>
    <w:tmpl w:val="6070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937366"/>
    <w:multiLevelType w:val="hybridMultilevel"/>
    <w:tmpl w:val="B33C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A80D82"/>
    <w:multiLevelType w:val="hybridMultilevel"/>
    <w:tmpl w:val="D536079E"/>
    <w:lvl w:ilvl="0" w:tplc="CC50A670">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B37B6C"/>
    <w:multiLevelType w:val="hybridMultilevel"/>
    <w:tmpl w:val="77FA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41"/>
  </w:num>
  <w:num w:numId="3">
    <w:abstractNumId w:val="24"/>
  </w:num>
  <w:num w:numId="4">
    <w:abstractNumId w:val="9"/>
  </w:num>
  <w:num w:numId="5">
    <w:abstractNumId w:val="18"/>
  </w:num>
  <w:num w:numId="6">
    <w:abstractNumId w:val="37"/>
  </w:num>
  <w:num w:numId="7">
    <w:abstractNumId w:val="11"/>
  </w:num>
  <w:num w:numId="8">
    <w:abstractNumId w:val="3"/>
  </w:num>
  <w:num w:numId="9">
    <w:abstractNumId w:val="33"/>
  </w:num>
  <w:num w:numId="10">
    <w:abstractNumId w:val="14"/>
  </w:num>
  <w:num w:numId="11">
    <w:abstractNumId w:val="29"/>
  </w:num>
  <w:num w:numId="12">
    <w:abstractNumId w:val="43"/>
  </w:num>
  <w:num w:numId="13">
    <w:abstractNumId w:val="27"/>
  </w:num>
  <w:num w:numId="14">
    <w:abstractNumId w:val="23"/>
  </w:num>
  <w:num w:numId="15">
    <w:abstractNumId w:val="0"/>
    <w:lvlOverride w:ilvl="0">
      <w:lvl w:ilvl="0">
        <w:numFmt w:val="bullet"/>
        <w:lvlText w:val=""/>
        <w:legacy w:legacy="1" w:legacySpace="0" w:legacyIndent="0"/>
        <w:lvlJc w:val="left"/>
        <w:rPr>
          <w:rFonts w:ascii="Symbol" w:hAnsi="Symbol" w:hint="default"/>
          <w:sz w:val="22"/>
        </w:rPr>
      </w:lvl>
    </w:lvlOverride>
  </w:num>
  <w:num w:numId="16">
    <w:abstractNumId w:val="16"/>
  </w:num>
  <w:num w:numId="17">
    <w:abstractNumId w:val="28"/>
  </w:num>
  <w:num w:numId="18">
    <w:abstractNumId w:val="2"/>
  </w:num>
  <w:num w:numId="19">
    <w:abstractNumId w:val="6"/>
  </w:num>
  <w:num w:numId="20">
    <w:abstractNumId w:val="36"/>
  </w:num>
  <w:num w:numId="21">
    <w:abstractNumId w:val="35"/>
  </w:num>
  <w:num w:numId="22">
    <w:abstractNumId w:val="8"/>
  </w:num>
  <w:num w:numId="23">
    <w:abstractNumId w:val="32"/>
  </w:num>
  <w:num w:numId="24">
    <w:abstractNumId w:val="22"/>
  </w:num>
  <w:num w:numId="25">
    <w:abstractNumId w:val="13"/>
  </w:num>
  <w:num w:numId="26">
    <w:abstractNumId w:val="25"/>
  </w:num>
  <w:num w:numId="27">
    <w:abstractNumId w:val="38"/>
  </w:num>
  <w:num w:numId="28">
    <w:abstractNumId w:val="39"/>
  </w:num>
  <w:num w:numId="29">
    <w:abstractNumId w:val="31"/>
  </w:num>
  <w:num w:numId="30">
    <w:abstractNumId w:val="15"/>
  </w:num>
  <w:num w:numId="31">
    <w:abstractNumId w:val="45"/>
  </w:num>
  <w:num w:numId="32">
    <w:abstractNumId w:val="21"/>
  </w:num>
  <w:num w:numId="33">
    <w:abstractNumId w:val="5"/>
  </w:num>
  <w:num w:numId="34">
    <w:abstractNumId w:val="42"/>
  </w:num>
  <w:num w:numId="35">
    <w:abstractNumId w:val="10"/>
  </w:num>
  <w:num w:numId="36">
    <w:abstractNumId w:val="30"/>
  </w:num>
  <w:num w:numId="37">
    <w:abstractNumId w:val="26"/>
  </w:num>
  <w:num w:numId="38">
    <w:abstractNumId w:val="17"/>
  </w:num>
  <w:num w:numId="39">
    <w:abstractNumId w:val="34"/>
  </w:num>
  <w:num w:numId="40">
    <w:abstractNumId w:val="4"/>
  </w:num>
  <w:num w:numId="41">
    <w:abstractNumId w:val="1"/>
  </w:num>
  <w:num w:numId="42">
    <w:abstractNumId w:val="20"/>
  </w:num>
  <w:num w:numId="43">
    <w:abstractNumId w:val="12"/>
  </w:num>
  <w:num w:numId="44">
    <w:abstractNumId w:val="7"/>
  </w:num>
  <w:num w:numId="45">
    <w:abstractNumId w:val="40"/>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35"/>
    <w:rsid w:val="000003AF"/>
    <w:rsid w:val="00026B1C"/>
    <w:rsid w:val="00033CFD"/>
    <w:rsid w:val="00043F12"/>
    <w:rsid w:val="00044035"/>
    <w:rsid w:val="0005318B"/>
    <w:rsid w:val="00057D5F"/>
    <w:rsid w:val="00070F56"/>
    <w:rsid w:val="00074A28"/>
    <w:rsid w:val="000818A8"/>
    <w:rsid w:val="00090D5C"/>
    <w:rsid w:val="000A5C87"/>
    <w:rsid w:val="000C6AA4"/>
    <w:rsid w:val="000C7636"/>
    <w:rsid w:val="000D24F2"/>
    <w:rsid w:val="000D6489"/>
    <w:rsid w:val="0011448D"/>
    <w:rsid w:val="00114586"/>
    <w:rsid w:val="001200BB"/>
    <w:rsid w:val="001344E0"/>
    <w:rsid w:val="00143DD7"/>
    <w:rsid w:val="00150861"/>
    <w:rsid w:val="00154CC3"/>
    <w:rsid w:val="001553B4"/>
    <w:rsid w:val="00170BE5"/>
    <w:rsid w:val="00195C6D"/>
    <w:rsid w:val="001A3860"/>
    <w:rsid w:val="001A6840"/>
    <w:rsid w:val="001D356B"/>
    <w:rsid w:val="001F3BCB"/>
    <w:rsid w:val="002005D3"/>
    <w:rsid w:val="00212E35"/>
    <w:rsid w:val="00247B1E"/>
    <w:rsid w:val="00255C05"/>
    <w:rsid w:val="002669E6"/>
    <w:rsid w:val="002674B1"/>
    <w:rsid w:val="00273544"/>
    <w:rsid w:val="002A247C"/>
    <w:rsid w:val="002A4E0D"/>
    <w:rsid w:val="002B7684"/>
    <w:rsid w:val="002C436B"/>
    <w:rsid w:val="002C6D3A"/>
    <w:rsid w:val="002D23CE"/>
    <w:rsid w:val="002D53C9"/>
    <w:rsid w:val="002E4228"/>
    <w:rsid w:val="00327202"/>
    <w:rsid w:val="0036201D"/>
    <w:rsid w:val="00365C81"/>
    <w:rsid w:val="00365CC6"/>
    <w:rsid w:val="00370E34"/>
    <w:rsid w:val="00372DFE"/>
    <w:rsid w:val="003B3743"/>
    <w:rsid w:val="003B723D"/>
    <w:rsid w:val="003B7E3D"/>
    <w:rsid w:val="003C4819"/>
    <w:rsid w:val="003D1EFA"/>
    <w:rsid w:val="003D20BD"/>
    <w:rsid w:val="003E1D61"/>
    <w:rsid w:val="003E7372"/>
    <w:rsid w:val="0040110C"/>
    <w:rsid w:val="00410C18"/>
    <w:rsid w:val="004126A3"/>
    <w:rsid w:val="004352A9"/>
    <w:rsid w:val="004478C9"/>
    <w:rsid w:val="00452DE9"/>
    <w:rsid w:val="00454151"/>
    <w:rsid w:val="0046279E"/>
    <w:rsid w:val="00467784"/>
    <w:rsid w:val="00473069"/>
    <w:rsid w:val="00480184"/>
    <w:rsid w:val="00486008"/>
    <w:rsid w:val="00490765"/>
    <w:rsid w:val="004913D9"/>
    <w:rsid w:val="004A2E59"/>
    <w:rsid w:val="004F5882"/>
    <w:rsid w:val="00501EE2"/>
    <w:rsid w:val="00505A47"/>
    <w:rsid w:val="0053148E"/>
    <w:rsid w:val="005403F0"/>
    <w:rsid w:val="005414B0"/>
    <w:rsid w:val="005733BD"/>
    <w:rsid w:val="00573F2F"/>
    <w:rsid w:val="005B7E51"/>
    <w:rsid w:val="005C090A"/>
    <w:rsid w:val="005D1A8B"/>
    <w:rsid w:val="005D1DE7"/>
    <w:rsid w:val="005D43CC"/>
    <w:rsid w:val="005F0530"/>
    <w:rsid w:val="005F47C6"/>
    <w:rsid w:val="00606F3C"/>
    <w:rsid w:val="0061206F"/>
    <w:rsid w:val="00614B16"/>
    <w:rsid w:val="0061601D"/>
    <w:rsid w:val="00632BB2"/>
    <w:rsid w:val="00644872"/>
    <w:rsid w:val="00647B62"/>
    <w:rsid w:val="00647BF4"/>
    <w:rsid w:val="00671B45"/>
    <w:rsid w:val="006736E7"/>
    <w:rsid w:val="006A6D7D"/>
    <w:rsid w:val="006B777A"/>
    <w:rsid w:val="006C01AC"/>
    <w:rsid w:val="006C656A"/>
    <w:rsid w:val="006D5BF8"/>
    <w:rsid w:val="006D7B1B"/>
    <w:rsid w:val="006E0F7A"/>
    <w:rsid w:val="006F14C5"/>
    <w:rsid w:val="00707CAA"/>
    <w:rsid w:val="007143D5"/>
    <w:rsid w:val="0071637E"/>
    <w:rsid w:val="00731941"/>
    <w:rsid w:val="007322DF"/>
    <w:rsid w:val="00732D23"/>
    <w:rsid w:val="00735EE8"/>
    <w:rsid w:val="007609D3"/>
    <w:rsid w:val="00773A1D"/>
    <w:rsid w:val="007752DC"/>
    <w:rsid w:val="00775E94"/>
    <w:rsid w:val="007836C5"/>
    <w:rsid w:val="00784F50"/>
    <w:rsid w:val="007C2FDF"/>
    <w:rsid w:val="007C4892"/>
    <w:rsid w:val="007D24AF"/>
    <w:rsid w:val="007E732D"/>
    <w:rsid w:val="008153E7"/>
    <w:rsid w:val="00815FE4"/>
    <w:rsid w:val="0081664B"/>
    <w:rsid w:val="00826641"/>
    <w:rsid w:val="00833491"/>
    <w:rsid w:val="00833E6C"/>
    <w:rsid w:val="00834B68"/>
    <w:rsid w:val="008425EB"/>
    <w:rsid w:val="008457FC"/>
    <w:rsid w:val="00895CBD"/>
    <w:rsid w:val="008D13D4"/>
    <w:rsid w:val="008E6D10"/>
    <w:rsid w:val="008F1A05"/>
    <w:rsid w:val="008F76FD"/>
    <w:rsid w:val="00907E07"/>
    <w:rsid w:val="00941B56"/>
    <w:rsid w:val="00952E50"/>
    <w:rsid w:val="0095640B"/>
    <w:rsid w:val="00971FDD"/>
    <w:rsid w:val="00986986"/>
    <w:rsid w:val="009A4666"/>
    <w:rsid w:val="009A5366"/>
    <w:rsid w:val="009C27CD"/>
    <w:rsid w:val="00A03BB0"/>
    <w:rsid w:val="00A21BF0"/>
    <w:rsid w:val="00A22AD0"/>
    <w:rsid w:val="00A37515"/>
    <w:rsid w:val="00A51442"/>
    <w:rsid w:val="00A60DD0"/>
    <w:rsid w:val="00A71827"/>
    <w:rsid w:val="00A7731F"/>
    <w:rsid w:val="00A85135"/>
    <w:rsid w:val="00AA161D"/>
    <w:rsid w:val="00AB1DC7"/>
    <w:rsid w:val="00AC4071"/>
    <w:rsid w:val="00AD573E"/>
    <w:rsid w:val="00AD5E1D"/>
    <w:rsid w:val="00AF59CA"/>
    <w:rsid w:val="00B020D2"/>
    <w:rsid w:val="00B0277C"/>
    <w:rsid w:val="00B210A9"/>
    <w:rsid w:val="00B262E3"/>
    <w:rsid w:val="00B308B5"/>
    <w:rsid w:val="00B7503D"/>
    <w:rsid w:val="00B862FE"/>
    <w:rsid w:val="00B876FA"/>
    <w:rsid w:val="00BB2C1C"/>
    <w:rsid w:val="00BC7750"/>
    <w:rsid w:val="00BE0A7B"/>
    <w:rsid w:val="00BE2893"/>
    <w:rsid w:val="00BF5F0B"/>
    <w:rsid w:val="00C050BA"/>
    <w:rsid w:val="00C07A42"/>
    <w:rsid w:val="00C24EA5"/>
    <w:rsid w:val="00C36504"/>
    <w:rsid w:val="00C43CE7"/>
    <w:rsid w:val="00C77DBF"/>
    <w:rsid w:val="00C82139"/>
    <w:rsid w:val="00C838EF"/>
    <w:rsid w:val="00C858FA"/>
    <w:rsid w:val="00CB331C"/>
    <w:rsid w:val="00CD6EEB"/>
    <w:rsid w:val="00D00A55"/>
    <w:rsid w:val="00D101A3"/>
    <w:rsid w:val="00D22643"/>
    <w:rsid w:val="00D45649"/>
    <w:rsid w:val="00D54C33"/>
    <w:rsid w:val="00D558F8"/>
    <w:rsid w:val="00D56591"/>
    <w:rsid w:val="00D64D2A"/>
    <w:rsid w:val="00D667EA"/>
    <w:rsid w:val="00D77FE0"/>
    <w:rsid w:val="00DA123A"/>
    <w:rsid w:val="00DA32E3"/>
    <w:rsid w:val="00DB6C34"/>
    <w:rsid w:val="00DC36D2"/>
    <w:rsid w:val="00DE1B70"/>
    <w:rsid w:val="00DF2ADC"/>
    <w:rsid w:val="00DF46BC"/>
    <w:rsid w:val="00E1432F"/>
    <w:rsid w:val="00E433A9"/>
    <w:rsid w:val="00E44C9C"/>
    <w:rsid w:val="00E47469"/>
    <w:rsid w:val="00E54578"/>
    <w:rsid w:val="00E553D6"/>
    <w:rsid w:val="00E73C7C"/>
    <w:rsid w:val="00EA42C4"/>
    <w:rsid w:val="00EC1C8D"/>
    <w:rsid w:val="00ED3D6E"/>
    <w:rsid w:val="00ED485B"/>
    <w:rsid w:val="00ED6890"/>
    <w:rsid w:val="00EF7450"/>
    <w:rsid w:val="00F02B05"/>
    <w:rsid w:val="00F112EB"/>
    <w:rsid w:val="00F11DA7"/>
    <w:rsid w:val="00F16629"/>
    <w:rsid w:val="00F30D0D"/>
    <w:rsid w:val="00F419B6"/>
    <w:rsid w:val="00F60B67"/>
    <w:rsid w:val="00F741CB"/>
    <w:rsid w:val="00F74F74"/>
    <w:rsid w:val="00F772D2"/>
    <w:rsid w:val="00F85363"/>
    <w:rsid w:val="00F85AA9"/>
    <w:rsid w:val="00FA7EC5"/>
    <w:rsid w:val="00FB655C"/>
    <w:rsid w:val="00FC646C"/>
    <w:rsid w:val="00FD0418"/>
    <w:rsid w:val="00FE4EB4"/>
    <w:rsid w:val="00FF0264"/>
    <w:rsid w:val="00FF6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8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2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7CD"/>
    <w:pPr>
      <w:ind w:left="720"/>
    </w:pPr>
  </w:style>
  <w:style w:type="table" w:styleId="TableGrid">
    <w:name w:val="Table Grid"/>
    <w:basedOn w:val="TableNormal"/>
    <w:rsid w:val="00DE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47BF4"/>
    <w:pPr>
      <w:tabs>
        <w:tab w:val="center" w:pos="4680"/>
        <w:tab w:val="right" w:pos="9360"/>
      </w:tabs>
    </w:pPr>
  </w:style>
  <w:style w:type="character" w:customStyle="1" w:styleId="HeaderChar">
    <w:name w:val="Header Char"/>
    <w:basedOn w:val="DefaultParagraphFont"/>
    <w:link w:val="Header"/>
    <w:rsid w:val="00647BF4"/>
    <w:rPr>
      <w:sz w:val="24"/>
      <w:szCs w:val="24"/>
    </w:rPr>
  </w:style>
  <w:style w:type="paragraph" w:styleId="Footer">
    <w:name w:val="footer"/>
    <w:basedOn w:val="Normal"/>
    <w:link w:val="FooterChar"/>
    <w:uiPriority w:val="99"/>
    <w:rsid w:val="00647BF4"/>
    <w:pPr>
      <w:tabs>
        <w:tab w:val="center" w:pos="4680"/>
        <w:tab w:val="right" w:pos="9360"/>
      </w:tabs>
    </w:pPr>
  </w:style>
  <w:style w:type="character" w:customStyle="1" w:styleId="FooterChar">
    <w:name w:val="Footer Char"/>
    <w:basedOn w:val="DefaultParagraphFont"/>
    <w:link w:val="Footer"/>
    <w:uiPriority w:val="99"/>
    <w:rsid w:val="00647BF4"/>
    <w:rPr>
      <w:sz w:val="24"/>
      <w:szCs w:val="24"/>
    </w:rPr>
  </w:style>
  <w:style w:type="paragraph" w:styleId="NormalWeb">
    <w:name w:val="Normal (Web)"/>
    <w:basedOn w:val="Normal"/>
    <w:uiPriority w:val="99"/>
    <w:unhideWhenUsed/>
    <w:rsid w:val="0061206F"/>
    <w:pPr>
      <w:spacing w:before="100" w:beforeAutospacing="1" w:after="100" w:afterAutospacing="1"/>
    </w:pPr>
  </w:style>
  <w:style w:type="character" w:styleId="Hyperlink">
    <w:name w:val="Hyperlink"/>
    <w:basedOn w:val="DefaultParagraphFont"/>
    <w:rsid w:val="00DA32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2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7CD"/>
    <w:pPr>
      <w:ind w:left="720"/>
    </w:pPr>
  </w:style>
  <w:style w:type="table" w:styleId="TableGrid">
    <w:name w:val="Table Grid"/>
    <w:basedOn w:val="TableNormal"/>
    <w:rsid w:val="00DE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47BF4"/>
    <w:pPr>
      <w:tabs>
        <w:tab w:val="center" w:pos="4680"/>
        <w:tab w:val="right" w:pos="9360"/>
      </w:tabs>
    </w:pPr>
  </w:style>
  <w:style w:type="character" w:customStyle="1" w:styleId="HeaderChar">
    <w:name w:val="Header Char"/>
    <w:basedOn w:val="DefaultParagraphFont"/>
    <w:link w:val="Header"/>
    <w:rsid w:val="00647BF4"/>
    <w:rPr>
      <w:sz w:val="24"/>
      <w:szCs w:val="24"/>
    </w:rPr>
  </w:style>
  <w:style w:type="paragraph" w:styleId="Footer">
    <w:name w:val="footer"/>
    <w:basedOn w:val="Normal"/>
    <w:link w:val="FooterChar"/>
    <w:uiPriority w:val="99"/>
    <w:rsid w:val="00647BF4"/>
    <w:pPr>
      <w:tabs>
        <w:tab w:val="center" w:pos="4680"/>
        <w:tab w:val="right" w:pos="9360"/>
      </w:tabs>
    </w:pPr>
  </w:style>
  <w:style w:type="character" w:customStyle="1" w:styleId="FooterChar">
    <w:name w:val="Footer Char"/>
    <w:basedOn w:val="DefaultParagraphFont"/>
    <w:link w:val="Footer"/>
    <w:uiPriority w:val="99"/>
    <w:rsid w:val="00647BF4"/>
    <w:rPr>
      <w:sz w:val="24"/>
      <w:szCs w:val="24"/>
    </w:rPr>
  </w:style>
  <w:style w:type="paragraph" w:styleId="NormalWeb">
    <w:name w:val="Normal (Web)"/>
    <w:basedOn w:val="Normal"/>
    <w:uiPriority w:val="99"/>
    <w:unhideWhenUsed/>
    <w:rsid w:val="0061206F"/>
    <w:pPr>
      <w:spacing w:before="100" w:beforeAutospacing="1" w:after="100" w:afterAutospacing="1"/>
    </w:pPr>
  </w:style>
  <w:style w:type="character" w:styleId="Hyperlink">
    <w:name w:val="Hyperlink"/>
    <w:basedOn w:val="DefaultParagraphFont"/>
    <w:rsid w:val="00DA3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06827">
      <w:bodyDiv w:val="1"/>
      <w:marLeft w:val="0"/>
      <w:marRight w:val="0"/>
      <w:marTop w:val="0"/>
      <w:marBottom w:val="0"/>
      <w:divBdr>
        <w:top w:val="none" w:sz="0" w:space="0" w:color="auto"/>
        <w:left w:val="none" w:sz="0" w:space="0" w:color="auto"/>
        <w:bottom w:val="none" w:sz="0" w:space="0" w:color="auto"/>
        <w:right w:val="none" w:sz="0" w:space="0" w:color="auto"/>
      </w:divBdr>
      <w:divsChild>
        <w:div w:id="675960419">
          <w:marLeft w:val="0"/>
          <w:marRight w:val="0"/>
          <w:marTop w:val="0"/>
          <w:marBottom w:val="0"/>
          <w:divBdr>
            <w:top w:val="none" w:sz="0" w:space="0" w:color="auto"/>
            <w:left w:val="none" w:sz="0" w:space="0" w:color="auto"/>
            <w:bottom w:val="none" w:sz="0" w:space="0" w:color="auto"/>
            <w:right w:val="none" w:sz="0" w:space="0" w:color="auto"/>
          </w:divBdr>
        </w:div>
      </w:divsChild>
    </w:div>
    <w:div w:id="2100176175">
      <w:bodyDiv w:val="1"/>
      <w:marLeft w:val="0"/>
      <w:marRight w:val="0"/>
      <w:marTop w:val="0"/>
      <w:marBottom w:val="0"/>
      <w:divBdr>
        <w:top w:val="none" w:sz="0" w:space="0" w:color="auto"/>
        <w:left w:val="none" w:sz="0" w:space="0" w:color="auto"/>
        <w:bottom w:val="none" w:sz="0" w:space="0" w:color="auto"/>
        <w:right w:val="none" w:sz="0" w:space="0" w:color="auto"/>
      </w:divBdr>
      <w:divsChild>
        <w:div w:id="481771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89771-854B-4959-8E87-53AC4862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Continuing Education Leadership Retreat</vt:lpstr>
    </vt:vector>
  </TitlesOfParts>
  <Company>Mt. San Antonio College</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Education Leadership Retreat</dc:title>
  <dc:creator>Lianne Greenlee</dc:creator>
  <cp:lastModifiedBy>Owner</cp:lastModifiedBy>
  <cp:revision>3</cp:revision>
  <cp:lastPrinted>2015-02-12T19:53:00Z</cp:lastPrinted>
  <dcterms:created xsi:type="dcterms:W3CDTF">2015-07-07T15:51:00Z</dcterms:created>
  <dcterms:modified xsi:type="dcterms:W3CDTF">2015-07-07T16:14:00Z</dcterms:modified>
</cp:coreProperties>
</file>